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17" w:rsidRPr="008B530E" w:rsidRDefault="00376417" w:rsidP="008B530E">
      <w:pPr>
        <w:pStyle w:val="Listenabsatz"/>
        <w:numPr>
          <w:ilvl w:val="0"/>
          <w:numId w:val="3"/>
        </w:numPr>
        <w:spacing w:line="280" w:lineRule="exact"/>
        <w:ind w:left="284" w:hanging="284"/>
        <w:rPr>
          <w:rFonts w:cs="Arial"/>
          <w:b/>
        </w:rPr>
      </w:pPr>
      <w:r w:rsidRPr="008B530E">
        <w:rPr>
          <w:rFonts w:cs="Arial"/>
          <w:b/>
        </w:rPr>
        <w:t>Fugen verfüllen (mineralischer Pflasterfugenmörtel)</w:t>
      </w:r>
    </w:p>
    <w:p w:rsidR="00376417" w:rsidRPr="00A6301C" w:rsidRDefault="00376417" w:rsidP="00376417">
      <w:pPr>
        <w:spacing w:line="280" w:lineRule="exact"/>
        <w:rPr>
          <w:rFonts w:cs="Arial"/>
          <w:b/>
        </w:rPr>
      </w:pPr>
    </w:p>
    <w:p w:rsidR="00376417" w:rsidRPr="00744309" w:rsidRDefault="008B530E" w:rsidP="00376417">
      <w:r>
        <w:rPr>
          <w:b/>
        </w:rPr>
        <w:t xml:space="preserve">1.1 </w:t>
      </w:r>
      <w:r w:rsidR="00376417" w:rsidRPr="00744309">
        <w:rPr>
          <w:b/>
        </w:rPr>
        <w:t xml:space="preserve">Verfugen </w:t>
      </w:r>
      <w:r w:rsidR="00376417">
        <w:rPr>
          <w:b/>
        </w:rPr>
        <w:t>nach RStO 12</w:t>
      </w:r>
    </w:p>
    <w:p w:rsidR="008B530E" w:rsidRPr="00A6301C" w:rsidRDefault="008B530E" w:rsidP="008B530E">
      <w:pPr>
        <w:spacing w:line="280" w:lineRule="exact"/>
        <w:rPr>
          <w:rFonts w:cs="Arial"/>
        </w:rPr>
      </w:pPr>
      <w:r w:rsidRPr="00A6301C">
        <w:rPr>
          <w:rFonts w:cs="Arial"/>
        </w:rPr>
        <w:t>Fugenbreite:</w:t>
      </w:r>
      <w:r w:rsidRPr="00A6301C">
        <w:rPr>
          <w:rFonts w:cs="Arial"/>
        </w:rPr>
        <w:tab/>
      </w:r>
      <w:r w:rsidRPr="00A6301C">
        <w:rPr>
          <w:rFonts w:cs="Arial"/>
        </w:rPr>
        <w:tab/>
      </w:r>
      <w:r w:rsidRPr="00A6301C">
        <w:rPr>
          <w:rFonts w:cs="Arial"/>
        </w:rPr>
        <w:tab/>
        <w:t>3 – 25 mm</w:t>
      </w:r>
    </w:p>
    <w:p w:rsidR="008B530E" w:rsidRPr="00A6301C" w:rsidRDefault="008B530E" w:rsidP="008B530E">
      <w:pPr>
        <w:spacing w:line="280" w:lineRule="exact"/>
        <w:jc w:val="both"/>
        <w:rPr>
          <w:rFonts w:cs="Arial"/>
        </w:rPr>
      </w:pPr>
      <w:r w:rsidRPr="00A6301C">
        <w:rPr>
          <w:rFonts w:cs="Arial"/>
        </w:rPr>
        <w:t>Fugentiefe:</w:t>
      </w:r>
      <w:r w:rsidRPr="00A6301C">
        <w:rPr>
          <w:rFonts w:cs="Arial"/>
        </w:rPr>
        <w:tab/>
      </w:r>
      <w:r w:rsidRPr="00A6301C">
        <w:rPr>
          <w:rFonts w:cs="Arial"/>
        </w:rPr>
        <w:tab/>
      </w:r>
      <w:r w:rsidRPr="00A6301C">
        <w:rPr>
          <w:rFonts w:cs="Arial"/>
        </w:rPr>
        <w:tab/>
      </w:r>
      <w:r w:rsidRPr="00A6301C">
        <w:rPr>
          <w:rFonts w:cs="Arial"/>
        </w:rPr>
        <w:tab/>
        <w:t xml:space="preserve">volle verbleibende Fugenhöhe nach Setzen des Steins </w:t>
      </w:r>
    </w:p>
    <w:p w:rsidR="008B530E" w:rsidRPr="00A6301C" w:rsidRDefault="008B530E" w:rsidP="008B530E">
      <w:pPr>
        <w:spacing w:line="280" w:lineRule="exact"/>
        <w:jc w:val="both"/>
        <w:rPr>
          <w:rFonts w:cs="Arial"/>
        </w:rPr>
      </w:pPr>
    </w:p>
    <w:p w:rsidR="008B530E" w:rsidRPr="00A6301C" w:rsidRDefault="008B530E" w:rsidP="008B530E">
      <w:pPr>
        <w:spacing w:line="280" w:lineRule="exact"/>
        <w:rPr>
          <w:rFonts w:cs="Arial"/>
        </w:rPr>
      </w:pPr>
      <w:r w:rsidRPr="00A6301C">
        <w:rPr>
          <w:rFonts w:cs="Arial"/>
        </w:rPr>
        <w:t>Das Verfugen soll vor dem vollständigen Aushärten des Bettungsmörtels/ -betons stattfinden frühestens nach 48 Stunden. Es ist ein durch MPA NRW fremdüberwachter Pflasterfugenmörtel, z. B. MARBOS Pflasterfugenmörtel PFM-ZE MELAN, einzusetzen.</w:t>
      </w:r>
    </w:p>
    <w:p w:rsidR="008B530E" w:rsidRPr="00A6301C" w:rsidRDefault="008B530E" w:rsidP="008B530E">
      <w:pPr>
        <w:spacing w:line="280" w:lineRule="exact"/>
        <w:rPr>
          <w:rFonts w:cs="Arial"/>
        </w:rPr>
      </w:pPr>
    </w:p>
    <w:p w:rsidR="008B530E" w:rsidRPr="00A6301C" w:rsidRDefault="008B530E" w:rsidP="008B530E">
      <w:pPr>
        <w:spacing w:line="280" w:lineRule="exact"/>
        <w:rPr>
          <w:rFonts w:cs="Arial"/>
        </w:rPr>
      </w:pPr>
      <w:r w:rsidRPr="00A6301C">
        <w:rPr>
          <w:rFonts w:cs="Arial"/>
        </w:rPr>
        <w:t xml:space="preserve">Der MARBOS Pflasterfugenmörtel PFM-ZE MELAN ist gemäß den Arbeitsanleitungen des Herstellers zu verarbeiten. Eine ggf. vorhandene Fase darf nicht verfugt werden Bei größeren Flächen und zur Minimierung des Wasserverbrauches empfehlen wir zur Reinigung den Einsatz einer Schwamm-Fix-Maschine. Dies ist miteinzukalkulieren. MARBOS Pflasterfugenmörtel PFM-ZE MELAN darf nur mit Wasser gereinigt werden. Es ist darauf zu achten, dass das mit Zement gesättigte Reinigungswasser nicht ungefiltert in die Kanalisation gelangt. Dies ist einzukalkulieren. Sind senkrechte Fugen vorhanden z. B. seitlich bei Rinnen oder Einfassungen so sind diese vor dem Fugen der Fläche unter Herstellung einer plastischen Konsistenz (weniger Waser) und Anmischen einer kleinen Menge ca. 3 kg sukzessive zu schließen. Die Fläche kann nach ca. 10 – 15 min verfugt werden. Der Fugenmörtel sollte nach dem Verfugen nicht auf null auslaufen, daher ist die zu verfugende Fläche geradlinig in voller Höhe z. </w:t>
      </w:r>
      <w:r>
        <w:rPr>
          <w:rFonts w:cs="Arial"/>
        </w:rPr>
        <w:t>B</w:t>
      </w:r>
      <w:r w:rsidRPr="00A6301C">
        <w:rPr>
          <w:rFonts w:cs="Arial"/>
        </w:rPr>
        <w:t xml:space="preserve">. durch das Einstellen des MARBOS Plexband zu begrenzen.   </w:t>
      </w:r>
    </w:p>
    <w:p w:rsidR="008B530E" w:rsidRDefault="008B530E" w:rsidP="008B530E">
      <w:pPr>
        <w:spacing w:line="280" w:lineRule="exact"/>
        <w:jc w:val="both"/>
        <w:rPr>
          <w:rFonts w:cs="Arial"/>
        </w:rPr>
      </w:pPr>
    </w:p>
    <w:p w:rsidR="008B530E" w:rsidRPr="00A6301C" w:rsidRDefault="008B530E" w:rsidP="008B530E">
      <w:pPr>
        <w:spacing w:line="280" w:lineRule="exact"/>
        <w:jc w:val="both"/>
        <w:rPr>
          <w:rFonts w:cs="Arial"/>
        </w:rPr>
      </w:pPr>
    </w:p>
    <w:p w:rsidR="008B530E" w:rsidRPr="00A6301C" w:rsidRDefault="008B530E" w:rsidP="008B530E">
      <w:pPr>
        <w:spacing w:line="280" w:lineRule="exact"/>
        <w:jc w:val="both"/>
        <w:rPr>
          <w:rFonts w:cs="Arial"/>
          <w:b/>
        </w:rPr>
      </w:pPr>
      <w:r w:rsidRPr="00A6301C">
        <w:rPr>
          <w:rFonts w:cs="Arial"/>
          <w:b/>
        </w:rPr>
        <w:t>Produkt:</w:t>
      </w:r>
      <w:r w:rsidRPr="00A6301C">
        <w:rPr>
          <w:rFonts w:cs="Arial"/>
        </w:rPr>
        <w:tab/>
      </w:r>
      <w:r w:rsidRPr="00A6301C">
        <w:rPr>
          <w:rFonts w:cs="Arial"/>
        </w:rPr>
        <w:tab/>
      </w:r>
      <w:r w:rsidRPr="00A6301C">
        <w:rPr>
          <w:rFonts w:cs="Arial"/>
        </w:rPr>
        <w:tab/>
      </w:r>
      <w:r w:rsidRPr="00A6301C">
        <w:rPr>
          <w:rFonts w:cs="Arial"/>
        </w:rPr>
        <w:tab/>
      </w:r>
      <w:r w:rsidRPr="00A6301C">
        <w:rPr>
          <w:rFonts w:cs="Arial"/>
          <w:b/>
        </w:rPr>
        <w:t>MARBOS Pflasterfugenmörtel PFM-ZE MELAN</w:t>
      </w:r>
    </w:p>
    <w:p w:rsidR="008B530E" w:rsidRPr="00A6301C" w:rsidRDefault="008B530E" w:rsidP="008B530E">
      <w:pPr>
        <w:spacing w:line="280" w:lineRule="exact"/>
        <w:jc w:val="both"/>
        <w:rPr>
          <w:rFonts w:cs="Arial"/>
          <w:b/>
        </w:rPr>
      </w:pPr>
      <w:r w:rsidRPr="00A6301C">
        <w:rPr>
          <w:rFonts w:cs="Arial"/>
          <w:b/>
        </w:rPr>
        <w:tab/>
      </w:r>
      <w:r w:rsidRPr="00A6301C">
        <w:rPr>
          <w:rFonts w:cs="Arial"/>
          <w:b/>
        </w:rPr>
        <w:tab/>
      </w:r>
      <w:r w:rsidRPr="00A6301C">
        <w:rPr>
          <w:rFonts w:cs="Arial"/>
          <w:b/>
        </w:rPr>
        <w:tab/>
      </w:r>
      <w:r w:rsidRPr="00A6301C">
        <w:rPr>
          <w:rFonts w:cs="Arial"/>
          <w:b/>
        </w:rPr>
        <w:tab/>
      </w:r>
      <w:r w:rsidRPr="00A6301C">
        <w:rPr>
          <w:rFonts w:cs="Arial"/>
          <w:b/>
        </w:rPr>
        <w:tab/>
        <w:t>kunststoffmodifiziert, zementgebunden</w:t>
      </w:r>
    </w:p>
    <w:p w:rsidR="008B530E" w:rsidRPr="00A6301C" w:rsidRDefault="008B530E" w:rsidP="008B530E">
      <w:pPr>
        <w:spacing w:line="280" w:lineRule="exact"/>
        <w:jc w:val="both"/>
        <w:rPr>
          <w:rFonts w:cs="Arial"/>
        </w:rPr>
      </w:pPr>
    </w:p>
    <w:p w:rsidR="008B530E" w:rsidRPr="00A6301C" w:rsidRDefault="008B530E" w:rsidP="008B530E">
      <w:pPr>
        <w:spacing w:line="280" w:lineRule="exact"/>
        <w:jc w:val="both"/>
        <w:rPr>
          <w:rFonts w:cs="Arial"/>
        </w:rPr>
      </w:pPr>
      <w:r w:rsidRPr="00A6301C">
        <w:rPr>
          <w:rFonts w:cs="Arial"/>
        </w:rPr>
        <w:t>Farbton:</w:t>
      </w:r>
      <w:r w:rsidRPr="00A6301C">
        <w:rPr>
          <w:rFonts w:cs="Arial"/>
        </w:rPr>
        <w:tab/>
      </w:r>
      <w:r w:rsidRPr="00A6301C">
        <w:rPr>
          <w:rFonts w:cs="Arial"/>
        </w:rPr>
        <w:tab/>
      </w:r>
      <w:r w:rsidRPr="00A6301C">
        <w:rPr>
          <w:rFonts w:cs="Arial"/>
        </w:rPr>
        <w:tab/>
      </w:r>
      <w:r w:rsidRPr="00A6301C">
        <w:rPr>
          <w:rFonts w:cs="Arial"/>
        </w:rPr>
        <w:tab/>
        <w:t>grau, dunkelgrau, anthrazit, sand</w:t>
      </w:r>
    </w:p>
    <w:p w:rsidR="008B530E" w:rsidRPr="00A6301C" w:rsidRDefault="008B530E" w:rsidP="008B530E">
      <w:pPr>
        <w:spacing w:line="280" w:lineRule="exact"/>
        <w:jc w:val="both"/>
        <w:rPr>
          <w:rFonts w:cs="Arial"/>
        </w:rPr>
      </w:pPr>
      <w:r w:rsidRPr="00A6301C">
        <w:rPr>
          <w:rFonts w:cs="Arial"/>
        </w:rPr>
        <w:t>Druckfestigkeit (Labor):</w:t>
      </w:r>
      <w:r w:rsidRPr="00A6301C">
        <w:rPr>
          <w:rFonts w:cs="Arial"/>
        </w:rPr>
        <w:tab/>
        <w:t>&gt; 50 N/mm²</w:t>
      </w:r>
    </w:p>
    <w:p w:rsidR="008B530E" w:rsidRPr="00A6301C" w:rsidRDefault="008B530E" w:rsidP="008B530E">
      <w:pPr>
        <w:spacing w:line="280" w:lineRule="exact"/>
        <w:jc w:val="both"/>
        <w:rPr>
          <w:rFonts w:cs="Arial"/>
        </w:rPr>
      </w:pPr>
      <w:r w:rsidRPr="00A6301C">
        <w:rPr>
          <w:rFonts w:cs="Arial"/>
        </w:rPr>
        <w:t>Biegezugfestigkeit (Labor):</w:t>
      </w:r>
      <w:r w:rsidRPr="00A6301C">
        <w:rPr>
          <w:rFonts w:cs="Arial"/>
        </w:rPr>
        <w:tab/>
        <w:t>&gt; 7 N/mm</w:t>
      </w:r>
    </w:p>
    <w:p w:rsidR="008B530E" w:rsidRPr="00A6301C" w:rsidRDefault="008B530E" w:rsidP="008B530E">
      <w:pPr>
        <w:spacing w:line="280" w:lineRule="exact"/>
        <w:jc w:val="both"/>
        <w:rPr>
          <w:rFonts w:cs="Arial"/>
        </w:rPr>
      </w:pPr>
      <w:r w:rsidRPr="00A6301C">
        <w:rPr>
          <w:rFonts w:cs="Arial"/>
        </w:rPr>
        <w:t>Frost- Tausalzwiderstand:</w:t>
      </w:r>
      <w:r w:rsidRPr="00A6301C">
        <w:rPr>
          <w:rFonts w:cs="Arial"/>
        </w:rPr>
        <w:tab/>
        <w:t>Abwitterung CDF Verfahren</w:t>
      </w:r>
      <w:r>
        <w:rPr>
          <w:rFonts w:cs="Arial"/>
        </w:rPr>
        <w:t xml:space="preserve"> </w:t>
      </w:r>
      <w:r w:rsidRPr="00F24D8A">
        <w:rPr>
          <w:rFonts w:cs="Arial"/>
        </w:rPr>
        <w:t>&lt; 70 g/m²</w:t>
      </w:r>
    </w:p>
    <w:p w:rsidR="008B530E" w:rsidRPr="00A6301C" w:rsidRDefault="008B530E" w:rsidP="008B530E">
      <w:pPr>
        <w:spacing w:line="280" w:lineRule="exact"/>
        <w:jc w:val="both"/>
        <w:rPr>
          <w:rFonts w:cs="Arial"/>
        </w:rPr>
      </w:pPr>
      <w:r w:rsidRPr="00A6301C">
        <w:rPr>
          <w:rFonts w:cs="Arial"/>
        </w:rPr>
        <w:t>Statisches E-Modul:</w:t>
      </w:r>
      <w:r w:rsidRPr="00A6301C">
        <w:rPr>
          <w:rFonts w:cs="Arial"/>
        </w:rPr>
        <w:tab/>
      </w:r>
      <w:r w:rsidRPr="00A6301C">
        <w:rPr>
          <w:rFonts w:cs="Arial"/>
        </w:rPr>
        <w:tab/>
        <w:t>&lt; 18 000 N/mm²</w:t>
      </w:r>
    </w:p>
    <w:p w:rsidR="008B530E" w:rsidRPr="00A6301C" w:rsidRDefault="008B530E" w:rsidP="008B530E">
      <w:pPr>
        <w:spacing w:line="280" w:lineRule="exact"/>
        <w:jc w:val="both"/>
        <w:rPr>
          <w:rFonts w:cs="Arial"/>
        </w:rPr>
      </w:pPr>
      <w:r w:rsidRPr="00A6301C">
        <w:rPr>
          <w:rFonts w:cs="Arial"/>
        </w:rPr>
        <w:t>Haftzugfestigkeit (Labor)</w:t>
      </w:r>
      <w:r w:rsidRPr="00A6301C">
        <w:rPr>
          <w:rFonts w:cs="Arial"/>
        </w:rPr>
        <w:tab/>
        <w:t>&gt; 1,5 N/mm²</w:t>
      </w:r>
    </w:p>
    <w:p w:rsidR="008B530E" w:rsidRPr="00A6301C" w:rsidRDefault="008B530E" w:rsidP="008B530E">
      <w:pPr>
        <w:spacing w:line="280" w:lineRule="exact"/>
        <w:jc w:val="both"/>
        <w:rPr>
          <w:rFonts w:cs="Arial"/>
        </w:rPr>
      </w:pPr>
      <w:r w:rsidRPr="00A6301C">
        <w:rPr>
          <w:rFonts w:cs="Arial"/>
        </w:rPr>
        <w:t>Dieseleindringtiefe:</w:t>
      </w:r>
      <w:r w:rsidRPr="00A6301C">
        <w:rPr>
          <w:rFonts w:cs="Arial"/>
        </w:rPr>
        <w:tab/>
      </w:r>
      <w:r w:rsidRPr="00A6301C">
        <w:rPr>
          <w:rFonts w:cs="Arial"/>
        </w:rPr>
        <w:tab/>
        <w:t>&lt; 15 mm</w:t>
      </w:r>
    </w:p>
    <w:p w:rsidR="008B530E" w:rsidRPr="00A6301C" w:rsidRDefault="008B530E" w:rsidP="008B530E">
      <w:pPr>
        <w:spacing w:line="280" w:lineRule="exact"/>
        <w:jc w:val="both"/>
        <w:rPr>
          <w:rFonts w:cs="Arial"/>
        </w:rPr>
      </w:pPr>
      <w:r w:rsidRPr="00A6301C">
        <w:rPr>
          <w:rFonts w:cs="Arial"/>
        </w:rPr>
        <w:t>Abriebbeständigkeit:</w:t>
      </w:r>
      <w:r w:rsidRPr="00A6301C">
        <w:rPr>
          <w:rFonts w:cs="Arial"/>
        </w:rPr>
        <w:tab/>
      </w:r>
      <w:r w:rsidRPr="00A6301C">
        <w:rPr>
          <w:rFonts w:cs="Arial"/>
        </w:rPr>
        <w:tab/>
        <w:t>&lt; 350 mm³</w:t>
      </w:r>
    </w:p>
    <w:p w:rsidR="008B530E" w:rsidRPr="00A6301C" w:rsidRDefault="008B530E" w:rsidP="008B530E">
      <w:pPr>
        <w:spacing w:line="280" w:lineRule="exact"/>
        <w:jc w:val="both"/>
        <w:rPr>
          <w:rFonts w:cs="Arial"/>
        </w:rPr>
      </w:pPr>
      <w:r w:rsidRPr="00A6301C">
        <w:rPr>
          <w:rFonts w:cs="Arial"/>
        </w:rPr>
        <w:t>Fremdüberwacht:</w:t>
      </w:r>
      <w:r w:rsidRPr="00A6301C">
        <w:rPr>
          <w:rFonts w:cs="Arial"/>
        </w:rPr>
        <w:tab/>
      </w:r>
      <w:r w:rsidRPr="00A6301C">
        <w:rPr>
          <w:rFonts w:cs="Arial"/>
        </w:rPr>
        <w:tab/>
        <w:t>durch MPA NRW</w:t>
      </w:r>
    </w:p>
    <w:p w:rsidR="008B530E" w:rsidRPr="00A6301C" w:rsidRDefault="008B530E" w:rsidP="008B530E">
      <w:pPr>
        <w:spacing w:line="280" w:lineRule="exact"/>
        <w:rPr>
          <w:rFonts w:cs="Arial"/>
        </w:rPr>
      </w:pPr>
      <w:r w:rsidRPr="00A6301C">
        <w:rPr>
          <w:rFonts w:cs="Arial"/>
        </w:rPr>
        <w:t>Größtkorn:</w:t>
      </w:r>
      <w:r w:rsidRPr="00A6301C">
        <w:rPr>
          <w:rFonts w:cs="Arial"/>
        </w:rPr>
        <w:tab/>
      </w:r>
      <w:r w:rsidRPr="00A6301C">
        <w:rPr>
          <w:rFonts w:cs="Arial"/>
        </w:rPr>
        <w:tab/>
      </w:r>
      <w:r w:rsidRPr="00A6301C">
        <w:rPr>
          <w:rFonts w:cs="Arial"/>
        </w:rPr>
        <w:tab/>
      </w:r>
      <w:r w:rsidRPr="00A6301C">
        <w:rPr>
          <w:rFonts w:cs="Arial"/>
        </w:rPr>
        <w:tab/>
        <w:t>ca. 0,5 mm</w:t>
      </w:r>
    </w:p>
    <w:p w:rsidR="008B530E" w:rsidRPr="00A6301C" w:rsidRDefault="008B530E" w:rsidP="008B530E">
      <w:pPr>
        <w:spacing w:line="280" w:lineRule="exact"/>
        <w:rPr>
          <w:rFonts w:eastAsia="Calibri" w:cs="Arial"/>
        </w:rPr>
      </w:pPr>
    </w:p>
    <w:p w:rsidR="00376417" w:rsidRPr="00A6301C" w:rsidRDefault="008B530E" w:rsidP="008B530E">
      <w:pPr>
        <w:spacing w:line="280" w:lineRule="exact"/>
        <w:jc w:val="both"/>
        <w:rPr>
          <w:rFonts w:cs="Arial"/>
        </w:rPr>
      </w:pP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t>____ m²</w:t>
      </w:r>
    </w:p>
    <w:p w:rsidR="008B530E" w:rsidRDefault="008B530E">
      <w:pPr>
        <w:spacing w:after="200" w:line="276" w:lineRule="auto"/>
        <w:rPr>
          <w:rFonts w:cs="Arial"/>
          <w:b/>
        </w:rPr>
      </w:pPr>
      <w:r>
        <w:rPr>
          <w:rFonts w:cs="Arial"/>
          <w:b/>
        </w:rPr>
        <w:br w:type="page"/>
      </w:r>
    </w:p>
    <w:p w:rsidR="00376417" w:rsidRPr="00744309" w:rsidRDefault="008B530E" w:rsidP="00376417">
      <w:r>
        <w:rPr>
          <w:b/>
        </w:rPr>
        <w:lastRenderedPageBreak/>
        <w:t xml:space="preserve">1.2 </w:t>
      </w:r>
      <w:r w:rsidR="00376417" w:rsidRPr="00744309">
        <w:rPr>
          <w:b/>
        </w:rPr>
        <w:t xml:space="preserve">Verfugen </w:t>
      </w:r>
      <w:r w:rsidR="00376417">
        <w:rPr>
          <w:b/>
        </w:rPr>
        <w:t>nach RSTO 12</w:t>
      </w:r>
    </w:p>
    <w:p w:rsidR="008B530E" w:rsidRPr="00A6301C" w:rsidRDefault="008B530E" w:rsidP="008B530E">
      <w:pPr>
        <w:spacing w:line="280" w:lineRule="exact"/>
        <w:jc w:val="both"/>
        <w:rPr>
          <w:rFonts w:cs="Arial"/>
        </w:rPr>
      </w:pPr>
      <w:r w:rsidRPr="00A6301C">
        <w:rPr>
          <w:rFonts w:cs="Arial"/>
        </w:rPr>
        <w:t>Fugenbreite:</w:t>
      </w:r>
      <w:r w:rsidRPr="00A6301C">
        <w:rPr>
          <w:rFonts w:cs="Arial"/>
        </w:rPr>
        <w:tab/>
      </w:r>
      <w:r w:rsidRPr="00A6301C">
        <w:rPr>
          <w:rFonts w:cs="Arial"/>
        </w:rPr>
        <w:tab/>
      </w:r>
      <w:r w:rsidRPr="00A6301C">
        <w:rPr>
          <w:rFonts w:cs="Arial"/>
        </w:rPr>
        <w:tab/>
        <w:t>5 – 25 mm</w:t>
      </w:r>
    </w:p>
    <w:p w:rsidR="008B530E" w:rsidRPr="00A6301C" w:rsidRDefault="008B530E" w:rsidP="008B530E">
      <w:pPr>
        <w:spacing w:line="280" w:lineRule="exact"/>
        <w:jc w:val="both"/>
        <w:rPr>
          <w:rFonts w:cs="Arial"/>
        </w:rPr>
      </w:pPr>
      <w:r w:rsidRPr="00A6301C">
        <w:rPr>
          <w:rFonts w:cs="Arial"/>
        </w:rPr>
        <w:t>Fugentiefe:</w:t>
      </w:r>
      <w:r w:rsidRPr="00A6301C">
        <w:rPr>
          <w:rFonts w:cs="Arial"/>
        </w:rPr>
        <w:tab/>
      </w:r>
      <w:r w:rsidRPr="00A6301C">
        <w:rPr>
          <w:rFonts w:cs="Arial"/>
        </w:rPr>
        <w:tab/>
      </w:r>
      <w:r w:rsidRPr="00A6301C">
        <w:rPr>
          <w:rFonts w:cs="Arial"/>
        </w:rPr>
        <w:tab/>
      </w:r>
      <w:r w:rsidRPr="00A6301C">
        <w:rPr>
          <w:rFonts w:cs="Arial"/>
        </w:rPr>
        <w:tab/>
        <w:t>volle verbleibende Fugenhöhe nach Setzen des Steins</w:t>
      </w:r>
    </w:p>
    <w:p w:rsidR="008B530E" w:rsidRPr="00A6301C" w:rsidRDefault="008B530E" w:rsidP="008B530E">
      <w:pPr>
        <w:spacing w:line="280" w:lineRule="exact"/>
        <w:jc w:val="both"/>
        <w:rPr>
          <w:rFonts w:cs="Arial"/>
        </w:rPr>
      </w:pPr>
    </w:p>
    <w:p w:rsidR="008B530E" w:rsidRPr="00A6301C" w:rsidRDefault="008B530E" w:rsidP="008B530E">
      <w:pPr>
        <w:spacing w:line="280" w:lineRule="exact"/>
        <w:rPr>
          <w:rFonts w:cs="Arial"/>
        </w:rPr>
      </w:pPr>
      <w:r w:rsidRPr="00A6301C">
        <w:rPr>
          <w:rFonts w:cs="Arial"/>
        </w:rPr>
        <w:t>Das Verfugen soll vor dem vollständigen Aushärten des Bettungsmörtels/ -betons frühestens nach 48 Stunden stattfinden. Es ist ein durch MPA NRW fremdüberwachter Pflasterfugenmörtel, z. B. MARBOS Pflasterfugenmörtel PFM-ZL, einzusetzen.</w:t>
      </w:r>
    </w:p>
    <w:p w:rsidR="008B530E" w:rsidRPr="00A6301C" w:rsidRDefault="008B530E" w:rsidP="008B530E">
      <w:pPr>
        <w:spacing w:line="280" w:lineRule="exact"/>
        <w:rPr>
          <w:rFonts w:cs="Arial"/>
        </w:rPr>
      </w:pPr>
    </w:p>
    <w:p w:rsidR="008B530E" w:rsidRPr="00A6301C" w:rsidRDefault="008B530E" w:rsidP="008B530E">
      <w:pPr>
        <w:spacing w:line="280" w:lineRule="exact"/>
        <w:rPr>
          <w:rFonts w:cs="Arial"/>
        </w:rPr>
      </w:pPr>
      <w:r w:rsidRPr="00A6301C">
        <w:rPr>
          <w:rFonts w:cs="Arial"/>
        </w:rPr>
        <w:t xml:space="preserve">MARBOS Pflasterfugenmörtel PFM-ZL ist gemäß den Arbeitsanleitungen des Herstellers zu verarbeiten. Eine ggf. vorhandene Fase darf nicht verfugt werden Bei größeren Flächen und zur Minimierung des Wasserverbrauches empfehlen wir zur Reinigung den Einsatz einer Schwamm-Fix-Maschine. Dies ist miteinzukalkulieren. MARBOS Pflasterfugenmörtel PFM-ZL darf mit nur Wasser gereinigt werden. Es ist darauf zu achten, dass das mit Zement gesättigte Reinigungswasser nicht ungefiltert in die Kanalisation gelangt. Dies ist einzukalkulieren. Sind senkrechte Fugen vorhanden z. B. seitlich bei Rinnen oder Einfassungen so sind diese vor dem Fugen der Fläche unter Herstellung einer plastischen Konsistenz (weniger Waser) und Anmischen einer kleinen Menge ca. 3 kg sukzessive zu schließen. Die Fläche kann nach ca. 10 – 15 min verfugt werden. Der Fugenmörtel sollte nach dem Verfugen nicht auf null auslaufen, daher ist die zu verfugende Fläche geradlinig in voller Höhe z. b. durch das Einstellen des MARBOS Plexband zu begrenzen.   </w:t>
      </w:r>
    </w:p>
    <w:p w:rsidR="008B530E" w:rsidRDefault="008B530E" w:rsidP="008B530E">
      <w:pPr>
        <w:spacing w:line="280" w:lineRule="exact"/>
        <w:jc w:val="both"/>
        <w:rPr>
          <w:rFonts w:cs="Arial"/>
        </w:rPr>
      </w:pPr>
    </w:p>
    <w:p w:rsidR="008B530E" w:rsidRPr="00A6301C" w:rsidRDefault="008B530E" w:rsidP="008B530E">
      <w:pPr>
        <w:spacing w:line="280" w:lineRule="exact"/>
        <w:jc w:val="both"/>
        <w:rPr>
          <w:rFonts w:cs="Arial"/>
        </w:rPr>
      </w:pPr>
    </w:p>
    <w:p w:rsidR="008B530E" w:rsidRPr="00A6301C" w:rsidRDefault="008B530E" w:rsidP="008B530E">
      <w:pPr>
        <w:spacing w:line="280" w:lineRule="exact"/>
        <w:jc w:val="both"/>
        <w:rPr>
          <w:rFonts w:cs="Arial"/>
          <w:b/>
        </w:rPr>
      </w:pPr>
      <w:r w:rsidRPr="00A6301C">
        <w:rPr>
          <w:rFonts w:cs="Arial"/>
          <w:b/>
        </w:rPr>
        <w:t>Produkt:</w:t>
      </w:r>
      <w:r w:rsidRPr="00A6301C">
        <w:rPr>
          <w:rFonts w:cs="Arial"/>
        </w:rPr>
        <w:tab/>
      </w:r>
      <w:r w:rsidRPr="00A6301C">
        <w:rPr>
          <w:rFonts w:cs="Arial"/>
        </w:rPr>
        <w:tab/>
      </w:r>
      <w:r w:rsidRPr="00A6301C">
        <w:rPr>
          <w:rFonts w:cs="Arial"/>
        </w:rPr>
        <w:tab/>
      </w:r>
      <w:r w:rsidRPr="00A6301C">
        <w:rPr>
          <w:rFonts w:cs="Arial"/>
        </w:rPr>
        <w:tab/>
      </w:r>
      <w:r w:rsidRPr="00A6301C">
        <w:rPr>
          <w:rFonts w:cs="Arial"/>
          <w:b/>
        </w:rPr>
        <w:t>MARBOS Pflasterfugenmörtel PFM-ZL</w:t>
      </w:r>
    </w:p>
    <w:p w:rsidR="008B530E" w:rsidRPr="00A6301C" w:rsidRDefault="008B530E" w:rsidP="008B530E">
      <w:pPr>
        <w:spacing w:line="280" w:lineRule="exact"/>
        <w:jc w:val="both"/>
        <w:rPr>
          <w:rFonts w:cs="Arial"/>
          <w:b/>
        </w:rPr>
      </w:pPr>
      <w:r w:rsidRPr="00A6301C">
        <w:rPr>
          <w:rFonts w:cs="Arial"/>
          <w:b/>
        </w:rPr>
        <w:tab/>
      </w:r>
      <w:r w:rsidRPr="00A6301C">
        <w:rPr>
          <w:rFonts w:cs="Arial"/>
          <w:b/>
        </w:rPr>
        <w:tab/>
      </w:r>
      <w:r w:rsidRPr="00A6301C">
        <w:rPr>
          <w:rFonts w:cs="Arial"/>
          <w:b/>
        </w:rPr>
        <w:tab/>
      </w:r>
      <w:r w:rsidRPr="00A6301C">
        <w:rPr>
          <w:rFonts w:cs="Arial"/>
          <w:b/>
        </w:rPr>
        <w:tab/>
      </w:r>
      <w:r w:rsidRPr="00A6301C">
        <w:rPr>
          <w:rFonts w:cs="Arial"/>
          <w:b/>
        </w:rPr>
        <w:tab/>
        <w:t>zementgebunden</w:t>
      </w:r>
    </w:p>
    <w:p w:rsidR="008B530E" w:rsidRPr="00A6301C" w:rsidRDefault="008B530E" w:rsidP="008B530E">
      <w:pPr>
        <w:spacing w:line="280" w:lineRule="exact"/>
        <w:jc w:val="both"/>
        <w:rPr>
          <w:rFonts w:cs="Arial"/>
        </w:rPr>
      </w:pPr>
    </w:p>
    <w:p w:rsidR="008B530E" w:rsidRPr="00A6301C" w:rsidRDefault="008B530E" w:rsidP="008B530E">
      <w:pPr>
        <w:spacing w:line="280" w:lineRule="exact"/>
        <w:jc w:val="both"/>
        <w:rPr>
          <w:rFonts w:cs="Arial"/>
        </w:rPr>
      </w:pPr>
      <w:r w:rsidRPr="00A6301C">
        <w:rPr>
          <w:rFonts w:cs="Arial"/>
        </w:rPr>
        <w:t>Farbton:</w:t>
      </w:r>
      <w:r w:rsidRPr="00A6301C">
        <w:rPr>
          <w:rFonts w:cs="Arial"/>
        </w:rPr>
        <w:tab/>
      </w:r>
      <w:r w:rsidRPr="00A6301C">
        <w:rPr>
          <w:rFonts w:cs="Arial"/>
        </w:rPr>
        <w:tab/>
      </w:r>
      <w:r w:rsidRPr="00A6301C">
        <w:rPr>
          <w:rFonts w:cs="Arial"/>
        </w:rPr>
        <w:tab/>
      </w:r>
      <w:r w:rsidRPr="00A6301C">
        <w:rPr>
          <w:rFonts w:cs="Arial"/>
        </w:rPr>
        <w:tab/>
        <w:t>grau</w:t>
      </w:r>
    </w:p>
    <w:p w:rsidR="008B530E" w:rsidRPr="00A6301C" w:rsidRDefault="008B530E" w:rsidP="008B530E">
      <w:pPr>
        <w:spacing w:line="280" w:lineRule="exact"/>
        <w:jc w:val="both"/>
        <w:rPr>
          <w:rFonts w:cs="Arial"/>
        </w:rPr>
      </w:pPr>
      <w:r w:rsidRPr="00A6301C">
        <w:rPr>
          <w:rFonts w:cs="Arial"/>
        </w:rPr>
        <w:t>Druckfestigkeit (Labor):</w:t>
      </w:r>
      <w:r w:rsidRPr="00A6301C">
        <w:rPr>
          <w:rFonts w:cs="Arial"/>
        </w:rPr>
        <w:tab/>
        <w:t>ca. 70 N/mm² nach Frost-Tausalzprüfung</w:t>
      </w:r>
    </w:p>
    <w:p w:rsidR="008B530E" w:rsidRPr="00A6301C" w:rsidRDefault="008B530E" w:rsidP="008B530E">
      <w:pPr>
        <w:spacing w:line="280" w:lineRule="exact"/>
        <w:jc w:val="both"/>
        <w:rPr>
          <w:rFonts w:cs="Arial"/>
        </w:rPr>
      </w:pPr>
      <w:r w:rsidRPr="00A6301C">
        <w:rPr>
          <w:rFonts w:cs="Arial"/>
        </w:rPr>
        <w:t>Biegezugfestigkeit (Labor):</w:t>
      </w:r>
      <w:r w:rsidRPr="00A6301C">
        <w:rPr>
          <w:rFonts w:cs="Arial"/>
        </w:rPr>
        <w:tab/>
        <w:t>&gt;</w:t>
      </w:r>
      <w:r>
        <w:rPr>
          <w:rFonts w:cs="Arial"/>
        </w:rPr>
        <w:t xml:space="preserve"> </w:t>
      </w:r>
      <w:r w:rsidRPr="00A6301C">
        <w:rPr>
          <w:rFonts w:cs="Arial"/>
        </w:rPr>
        <w:t>7 N/mm</w:t>
      </w:r>
    </w:p>
    <w:p w:rsidR="008B530E" w:rsidRPr="00A6301C" w:rsidRDefault="008B530E" w:rsidP="008B530E">
      <w:pPr>
        <w:spacing w:line="280" w:lineRule="exact"/>
        <w:jc w:val="both"/>
        <w:rPr>
          <w:rFonts w:cs="Arial"/>
        </w:rPr>
      </w:pPr>
      <w:r w:rsidRPr="00A6301C">
        <w:rPr>
          <w:rFonts w:cs="Arial"/>
        </w:rPr>
        <w:t>Frost- Tausalzwiderstand:</w:t>
      </w:r>
      <w:r w:rsidRPr="00A6301C">
        <w:rPr>
          <w:rFonts w:cs="Arial"/>
        </w:rPr>
        <w:tab/>
        <w:t>Abwitterung CDF Verfahren</w:t>
      </w:r>
      <w:r>
        <w:rPr>
          <w:rFonts w:cs="Arial"/>
        </w:rPr>
        <w:t xml:space="preserve"> </w:t>
      </w:r>
      <w:r w:rsidRPr="00F24D8A">
        <w:rPr>
          <w:rFonts w:cs="Arial"/>
        </w:rPr>
        <w:t>ca. 50 g/m²</w:t>
      </w:r>
    </w:p>
    <w:p w:rsidR="008B530E" w:rsidRPr="00A6301C" w:rsidRDefault="008B530E" w:rsidP="008B530E">
      <w:pPr>
        <w:spacing w:line="280" w:lineRule="exact"/>
        <w:jc w:val="both"/>
        <w:rPr>
          <w:rFonts w:cs="Arial"/>
        </w:rPr>
      </w:pPr>
      <w:r w:rsidRPr="00A6301C">
        <w:rPr>
          <w:rFonts w:cs="Arial"/>
        </w:rPr>
        <w:t>Statisches E-Modul:</w:t>
      </w:r>
      <w:r w:rsidRPr="00A6301C">
        <w:rPr>
          <w:rFonts w:cs="Arial"/>
        </w:rPr>
        <w:tab/>
      </w:r>
      <w:r w:rsidRPr="00A6301C">
        <w:rPr>
          <w:rFonts w:cs="Arial"/>
        </w:rPr>
        <w:tab/>
        <w:t>&lt; 18 200 N/mm²</w:t>
      </w:r>
    </w:p>
    <w:p w:rsidR="008B530E" w:rsidRPr="00A6301C" w:rsidRDefault="008B530E" w:rsidP="008B530E">
      <w:pPr>
        <w:spacing w:line="280" w:lineRule="exact"/>
        <w:jc w:val="both"/>
        <w:rPr>
          <w:rFonts w:cs="Arial"/>
        </w:rPr>
      </w:pPr>
      <w:r w:rsidRPr="00A6301C">
        <w:rPr>
          <w:rFonts w:cs="Arial"/>
        </w:rPr>
        <w:t>Dieseleindringtiefe:</w:t>
      </w:r>
      <w:r w:rsidRPr="00A6301C">
        <w:rPr>
          <w:rFonts w:cs="Arial"/>
        </w:rPr>
        <w:tab/>
      </w:r>
      <w:r w:rsidRPr="00A6301C">
        <w:rPr>
          <w:rFonts w:cs="Arial"/>
        </w:rPr>
        <w:tab/>
        <w:t>&lt; 13 mm</w:t>
      </w:r>
    </w:p>
    <w:p w:rsidR="008B530E" w:rsidRPr="00A6301C" w:rsidRDefault="008B530E" w:rsidP="008B530E">
      <w:pPr>
        <w:spacing w:line="280" w:lineRule="exact"/>
        <w:jc w:val="both"/>
        <w:rPr>
          <w:rFonts w:cs="Arial"/>
        </w:rPr>
      </w:pPr>
      <w:r w:rsidRPr="00A6301C">
        <w:rPr>
          <w:rFonts w:cs="Arial"/>
        </w:rPr>
        <w:t>Abriebbeständigkeit:</w:t>
      </w:r>
      <w:r w:rsidRPr="00A6301C">
        <w:rPr>
          <w:rFonts w:cs="Arial"/>
        </w:rPr>
        <w:tab/>
      </w:r>
      <w:r w:rsidRPr="00A6301C">
        <w:rPr>
          <w:rFonts w:cs="Arial"/>
        </w:rPr>
        <w:tab/>
        <w:t>&lt; 300 mm³</w:t>
      </w:r>
    </w:p>
    <w:p w:rsidR="008B530E" w:rsidRPr="00A6301C" w:rsidRDefault="008B530E" w:rsidP="008B530E">
      <w:pPr>
        <w:spacing w:line="280" w:lineRule="exact"/>
        <w:jc w:val="both"/>
        <w:rPr>
          <w:rFonts w:cs="Arial"/>
        </w:rPr>
      </w:pPr>
      <w:r w:rsidRPr="00A6301C">
        <w:rPr>
          <w:rFonts w:cs="Arial"/>
        </w:rPr>
        <w:t>Haftzugfestigkeit (Labor):</w:t>
      </w:r>
      <w:r w:rsidRPr="00A6301C">
        <w:rPr>
          <w:rFonts w:cs="Arial"/>
        </w:rPr>
        <w:tab/>
        <w:t>&gt; 1,5 N/mm²</w:t>
      </w:r>
    </w:p>
    <w:p w:rsidR="008B530E" w:rsidRPr="00A6301C" w:rsidRDefault="008B530E" w:rsidP="008B530E">
      <w:pPr>
        <w:spacing w:line="280" w:lineRule="exact"/>
        <w:jc w:val="both"/>
        <w:rPr>
          <w:rFonts w:cs="Arial"/>
        </w:rPr>
      </w:pPr>
      <w:r w:rsidRPr="00A6301C">
        <w:rPr>
          <w:rFonts w:cs="Arial"/>
        </w:rPr>
        <w:t>Fremdüberwacht:</w:t>
      </w:r>
      <w:r w:rsidRPr="00A6301C">
        <w:rPr>
          <w:rFonts w:cs="Arial"/>
        </w:rPr>
        <w:tab/>
      </w:r>
      <w:r w:rsidRPr="00A6301C">
        <w:rPr>
          <w:rFonts w:cs="Arial"/>
        </w:rPr>
        <w:tab/>
        <w:t>durch MPA NRW</w:t>
      </w:r>
    </w:p>
    <w:p w:rsidR="008B530E" w:rsidRPr="00A6301C" w:rsidRDefault="008B530E" w:rsidP="008B530E">
      <w:pPr>
        <w:spacing w:line="280" w:lineRule="exact"/>
        <w:rPr>
          <w:rFonts w:cs="Arial"/>
        </w:rPr>
      </w:pPr>
      <w:r w:rsidRPr="00A6301C">
        <w:rPr>
          <w:rFonts w:cs="Arial"/>
        </w:rPr>
        <w:t>Größtkorn:</w:t>
      </w:r>
      <w:r w:rsidRPr="00A6301C">
        <w:rPr>
          <w:rFonts w:cs="Arial"/>
        </w:rPr>
        <w:tab/>
      </w:r>
      <w:r w:rsidRPr="00A6301C">
        <w:rPr>
          <w:rFonts w:cs="Arial"/>
        </w:rPr>
        <w:tab/>
      </w:r>
      <w:r w:rsidRPr="00A6301C">
        <w:rPr>
          <w:rFonts w:cs="Arial"/>
        </w:rPr>
        <w:tab/>
      </w:r>
      <w:r w:rsidRPr="00A6301C">
        <w:rPr>
          <w:rFonts w:cs="Arial"/>
        </w:rPr>
        <w:tab/>
        <w:t>ca. 1 mm</w:t>
      </w:r>
    </w:p>
    <w:p w:rsidR="008B530E" w:rsidRPr="00A6301C" w:rsidRDefault="008B530E" w:rsidP="008B530E">
      <w:pPr>
        <w:spacing w:line="280" w:lineRule="exact"/>
        <w:rPr>
          <w:rFonts w:eastAsia="Calibri" w:cs="Arial"/>
        </w:rPr>
      </w:pPr>
    </w:p>
    <w:p w:rsidR="00376417" w:rsidRPr="00A6301C" w:rsidRDefault="008B530E" w:rsidP="008B530E">
      <w:pPr>
        <w:spacing w:line="280" w:lineRule="exact"/>
        <w:jc w:val="both"/>
        <w:rPr>
          <w:rFonts w:cs="Arial"/>
        </w:rPr>
      </w:pP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Pr>
          <w:rFonts w:cs="Arial"/>
        </w:rPr>
        <w:t>____</w:t>
      </w:r>
      <w:r w:rsidRPr="00A6301C">
        <w:rPr>
          <w:rFonts w:cs="Arial"/>
        </w:rPr>
        <w:t xml:space="preserve"> m²</w:t>
      </w:r>
    </w:p>
    <w:p w:rsidR="00376417" w:rsidRPr="00A6301C" w:rsidRDefault="00376417" w:rsidP="00376417">
      <w:pPr>
        <w:spacing w:line="280" w:lineRule="exact"/>
        <w:rPr>
          <w:rFonts w:cs="Arial"/>
          <w:b/>
        </w:rPr>
      </w:pPr>
    </w:p>
    <w:p w:rsidR="008B530E" w:rsidRDefault="008B530E">
      <w:pPr>
        <w:spacing w:after="200" w:line="276" w:lineRule="auto"/>
        <w:rPr>
          <w:rFonts w:cs="Arial"/>
          <w:b/>
        </w:rPr>
      </w:pPr>
      <w:r>
        <w:rPr>
          <w:rFonts w:cs="Arial"/>
          <w:b/>
        </w:rPr>
        <w:br w:type="page"/>
      </w:r>
    </w:p>
    <w:p w:rsidR="007E40D9" w:rsidRPr="00744309" w:rsidRDefault="007E40D9" w:rsidP="007E40D9">
      <w:r>
        <w:rPr>
          <w:b/>
        </w:rPr>
        <w:lastRenderedPageBreak/>
        <w:t>1.</w:t>
      </w:r>
      <w:r>
        <w:rPr>
          <w:b/>
        </w:rPr>
        <w:t>3</w:t>
      </w:r>
      <w:r>
        <w:rPr>
          <w:b/>
        </w:rPr>
        <w:t xml:space="preserve"> </w:t>
      </w:r>
      <w:r w:rsidRPr="00744309">
        <w:rPr>
          <w:b/>
        </w:rPr>
        <w:t xml:space="preserve">Verfugen </w:t>
      </w:r>
      <w:r>
        <w:rPr>
          <w:b/>
        </w:rPr>
        <w:t>nach RSTO 12</w:t>
      </w:r>
    </w:p>
    <w:p w:rsidR="00376417" w:rsidRPr="00A6301C" w:rsidRDefault="00376417" w:rsidP="00376417">
      <w:pPr>
        <w:spacing w:line="280" w:lineRule="exact"/>
        <w:rPr>
          <w:rFonts w:cs="Arial"/>
        </w:rPr>
      </w:pPr>
      <w:r w:rsidRPr="00A6301C">
        <w:rPr>
          <w:rFonts w:cs="Arial"/>
        </w:rPr>
        <w:t xml:space="preserve">Fugen von Natursteinen mit breiteren Fugen 8 - 50 mm, z. B. stark unterschlagene Natursteine </w:t>
      </w:r>
    </w:p>
    <w:p w:rsidR="00376417" w:rsidRPr="00A6301C" w:rsidRDefault="00376417" w:rsidP="00376417">
      <w:pPr>
        <w:spacing w:line="280" w:lineRule="exact"/>
        <w:rPr>
          <w:rFonts w:cs="Arial"/>
        </w:rPr>
      </w:pPr>
    </w:p>
    <w:p w:rsidR="00376417" w:rsidRPr="00A6301C" w:rsidRDefault="00376417" w:rsidP="00376417">
      <w:pPr>
        <w:spacing w:line="280" w:lineRule="exact"/>
        <w:jc w:val="both"/>
        <w:rPr>
          <w:rFonts w:cs="Arial"/>
        </w:rPr>
      </w:pPr>
      <w:r w:rsidRPr="00A6301C">
        <w:rPr>
          <w:rFonts w:cs="Arial"/>
        </w:rPr>
        <w:t>Fugenbreite:</w:t>
      </w:r>
      <w:r w:rsidRPr="00A6301C">
        <w:rPr>
          <w:rFonts w:cs="Arial"/>
        </w:rPr>
        <w:tab/>
      </w:r>
      <w:r w:rsidRPr="00A6301C">
        <w:rPr>
          <w:rFonts w:cs="Arial"/>
        </w:rPr>
        <w:tab/>
      </w:r>
      <w:r w:rsidRPr="00A6301C">
        <w:rPr>
          <w:rFonts w:cs="Arial"/>
        </w:rPr>
        <w:tab/>
        <w:t>6 – 50 mm</w:t>
      </w:r>
    </w:p>
    <w:p w:rsidR="00376417" w:rsidRPr="00A6301C" w:rsidRDefault="00376417" w:rsidP="00376417">
      <w:pPr>
        <w:spacing w:line="280" w:lineRule="exact"/>
        <w:jc w:val="both"/>
        <w:rPr>
          <w:rFonts w:cs="Arial"/>
        </w:rPr>
      </w:pPr>
      <w:r w:rsidRPr="00A6301C">
        <w:rPr>
          <w:rFonts w:cs="Arial"/>
        </w:rPr>
        <w:t>Fugentiefe:</w:t>
      </w:r>
      <w:r w:rsidRPr="00A6301C">
        <w:rPr>
          <w:rFonts w:cs="Arial"/>
        </w:rPr>
        <w:tab/>
      </w:r>
      <w:r w:rsidRPr="00A6301C">
        <w:rPr>
          <w:rFonts w:cs="Arial"/>
        </w:rPr>
        <w:tab/>
      </w:r>
      <w:r w:rsidRPr="00A6301C">
        <w:rPr>
          <w:rFonts w:cs="Arial"/>
        </w:rPr>
        <w:tab/>
      </w:r>
      <w:r w:rsidRPr="00A6301C">
        <w:rPr>
          <w:rFonts w:cs="Arial"/>
        </w:rPr>
        <w:tab/>
        <w:t xml:space="preserve">volle verbleibende Fugenhöhe nach Setzen des Steins </w:t>
      </w:r>
    </w:p>
    <w:p w:rsidR="007E40D9" w:rsidRPr="00A6301C" w:rsidRDefault="007E40D9" w:rsidP="007E40D9">
      <w:pPr>
        <w:spacing w:line="280" w:lineRule="exact"/>
        <w:jc w:val="both"/>
        <w:rPr>
          <w:rFonts w:cs="Arial"/>
        </w:rPr>
      </w:pPr>
    </w:p>
    <w:p w:rsidR="007E40D9" w:rsidRPr="00A6301C" w:rsidRDefault="007E40D9" w:rsidP="007E40D9">
      <w:pPr>
        <w:spacing w:line="280" w:lineRule="exact"/>
        <w:rPr>
          <w:rFonts w:cs="Arial"/>
        </w:rPr>
      </w:pPr>
      <w:r w:rsidRPr="00A6301C">
        <w:rPr>
          <w:rFonts w:cs="Arial"/>
        </w:rPr>
        <w:t>Das Verfugen soll vor dem Aushärten des Bettungsmörtels/-betons frühestens nach 48 Stunden stattfinden. Es ist ein durch MPA NRW fremdüberwachter Pflasterfugenmörtel, z. B. MARBOS Pflasterfugenmörtel PFM-ZE STRUCTURA einzusetzen.</w:t>
      </w:r>
    </w:p>
    <w:p w:rsidR="007E40D9" w:rsidRPr="00A6301C" w:rsidRDefault="007E40D9" w:rsidP="007E40D9">
      <w:pPr>
        <w:spacing w:line="280" w:lineRule="exact"/>
        <w:rPr>
          <w:rFonts w:cs="Arial"/>
        </w:rPr>
      </w:pPr>
    </w:p>
    <w:p w:rsidR="007E40D9" w:rsidRPr="00A6301C" w:rsidRDefault="007E40D9" w:rsidP="007E40D9">
      <w:pPr>
        <w:spacing w:line="280" w:lineRule="exact"/>
        <w:rPr>
          <w:rFonts w:cs="Arial"/>
        </w:rPr>
      </w:pPr>
      <w:r w:rsidRPr="00A6301C">
        <w:rPr>
          <w:rFonts w:cs="Arial"/>
        </w:rPr>
        <w:t xml:space="preserve">MARBOS Pflasterfugenmörtel PFM-ZE STRUCTURA ist gemäß den Arbeitsanleitungen des Herstellers zu verarbeiten. Eine ggf. vorhandene Fase darf nicht verfugt werden Bei größeren Flächen und zur Minimierung des Wasserverbrauches empfehlen wir zur Reinigung den Einsatz einer Schwamm-Fix-Maschine. Der Pflasterfugenmörtel MARBOS PFM-ZE STRUCTURA darf nur mit Wasser gereinigt werden. Es ist darauf zu achten, dass das mit Zement gesättigte Reinigungswasser nicht ungefiltert in die Kanalisation gelangt. Dies ist einzukalkulieren. Sind senkrechte Fugen vorhanden z. B. seitlich bei Rinnen oder Einfassungen so sind diese vor dem Fugen der Fläche unter Herstellung einer plastischen Konsistenz (weniger Waser) und Anmischen einer kleinen Menge ca. 3 kg sukzessive zu schließen. Die Fläche kann nach ca. 10 – 15 min verfugt werden. Der Fugenmörtel sollte nach dem Verfugen nicht auf null auslaufen, daher ist die zu verfugende Fläche geradlinig in voller Höhe z. b. durch das Einstellen des </w:t>
      </w:r>
      <w:r>
        <w:rPr>
          <w:rFonts w:cs="Arial"/>
        </w:rPr>
        <w:t xml:space="preserve">MARBOS Plexband zu begrenzen. </w:t>
      </w:r>
    </w:p>
    <w:p w:rsidR="007E40D9" w:rsidRPr="00A6301C" w:rsidRDefault="007E40D9" w:rsidP="007E40D9">
      <w:pPr>
        <w:spacing w:line="280" w:lineRule="exact"/>
        <w:jc w:val="both"/>
        <w:rPr>
          <w:rFonts w:cs="Arial"/>
        </w:rPr>
      </w:pPr>
    </w:p>
    <w:p w:rsidR="007E40D9" w:rsidRPr="00A6301C" w:rsidRDefault="007E40D9" w:rsidP="007E40D9">
      <w:pPr>
        <w:spacing w:line="280" w:lineRule="exact"/>
        <w:jc w:val="both"/>
        <w:rPr>
          <w:rFonts w:cs="Arial"/>
          <w:b/>
        </w:rPr>
      </w:pPr>
    </w:p>
    <w:p w:rsidR="007E40D9" w:rsidRPr="00A6301C" w:rsidRDefault="007E40D9" w:rsidP="007E40D9">
      <w:pPr>
        <w:spacing w:line="280" w:lineRule="exact"/>
        <w:jc w:val="both"/>
        <w:rPr>
          <w:rFonts w:cs="Arial"/>
          <w:b/>
        </w:rPr>
      </w:pPr>
      <w:r w:rsidRPr="00A6301C">
        <w:rPr>
          <w:rFonts w:cs="Arial"/>
          <w:b/>
        </w:rPr>
        <w:t>Produkt:</w:t>
      </w:r>
      <w:r w:rsidRPr="00A6301C">
        <w:rPr>
          <w:rFonts w:cs="Arial"/>
          <w:b/>
        </w:rPr>
        <w:tab/>
      </w:r>
      <w:r w:rsidRPr="00A6301C">
        <w:rPr>
          <w:rFonts w:cs="Arial"/>
          <w:b/>
        </w:rPr>
        <w:tab/>
      </w:r>
      <w:r w:rsidRPr="00A6301C">
        <w:rPr>
          <w:rFonts w:cs="Arial"/>
          <w:b/>
        </w:rPr>
        <w:tab/>
      </w:r>
      <w:r w:rsidRPr="00A6301C">
        <w:rPr>
          <w:rFonts w:cs="Arial"/>
          <w:b/>
        </w:rPr>
        <w:tab/>
        <w:t>MARBOS Pflasterfugenmörtel PFM-ZE STRUCTURA,</w:t>
      </w:r>
    </w:p>
    <w:p w:rsidR="007E40D9" w:rsidRPr="00A6301C" w:rsidRDefault="007E40D9" w:rsidP="007E40D9">
      <w:pPr>
        <w:spacing w:line="280" w:lineRule="exact"/>
        <w:jc w:val="both"/>
        <w:rPr>
          <w:rFonts w:cs="Arial"/>
          <w:b/>
        </w:rPr>
      </w:pPr>
      <w:r w:rsidRPr="00A6301C">
        <w:rPr>
          <w:rFonts w:cs="Arial"/>
          <w:b/>
        </w:rPr>
        <w:tab/>
      </w:r>
      <w:r w:rsidRPr="00A6301C">
        <w:rPr>
          <w:rFonts w:cs="Arial"/>
          <w:b/>
        </w:rPr>
        <w:tab/>
      </w:r>
      <w:r w:rsidRPr="00A6301C">
        <w:rPr>
          <w:rFonts w:cs="Arial"/>
          <w:b/>
        </w:rPr>
        <w:tab/>
      </w:r>
      <w:r w:rsidRPr="00A6301C">
        <w:rPr>
          <w:rFonts w:cs="Arial"/>
          <w:b/>
        </w:rPr>
        <w:tab/>
      </w:r>
      <w:r w:rsidRPr="00A6301C">
        <w:rPr>
          <w:rFonts w:cs="Arial"/>
          <w:b/>
        </w:rPr>
        <w:tab/>
        <w:t>zementgebunden</w:t>
      </w:r>
    </w:p>
    <w:p w:rsidR="007E40D9" w:rsidRPr="00A6301C" w:rsidRDefault="007E40D9" w:rsidP="007E40D9">
      <w:pPr>
        <w:spacing w:line="280" w:lineRule="exact"/>
        <w:jc w:val="both"/>
        <w:rPr>
          <w:rFonts w:cs="Arial"/>
          <w:b/>
        </w:rPr>
      </w:pPr>
    </w:p>
    <w:p w:rsidR="007E40D9" w:rsidRPr="00A6301C" w:rsidRDefault="007E40D9" w:rsidP="007E40D9">
      <w:pPr>
        <w:spacing w:line="280" w:lineRule="exact"/>
        <w:jc w:val="both"/>
        <w:rPr>
          <w:rFonts w:cs="Arial"/>
        </w:rPr>
      </w:pPr>
      <w:r w:rsidRPr="00A6301C">
        <w:rPr>
          <w:rFonts w:cs="Arial"/>
        </w:rPr>
        <w:t>Farbton:</w:t>
      </w:r>
      <w:r w:rsidRPr="00A6301C">
        <w:rPr>
          <w:rFonts w:cs="Arial"/>
        </w:rPr>
        <w:tab/>
      </w:r>
      <w:r w:rsidRPr="00A6301C">
        <w:rPr>
          <w:rFonts w:cs="Arial"/>
        </w:rPr>
        <w:tab/>
      </w:r>
      <w:r w:rsidRPr="00A6301C">
        <w:rPr>
          <w:rFonts w:cs="Arial"/>
        </w:rPr>
        <w:tab/>
      </w:r>
      <w:r w:rsidRPr="00A6301C">
        <w:rPr>
          <w:rFonts w:cs="Arial"/>
        </w:rPr>
        <w:tab/>
        <w:t>grau, dunkelgrau, anthrazit, sand</w:t>
      </w:r>
    </w:p>
    <w:p w:rsidR="007E40D9" w:rsidRPr="00A6301C" w:rsidRDefault="007E40D9" w:rsidP="007E40D9">
      <w:pPr>
        <w:spacing w:line="280" w:lineRule="exact"/>
        <w:jc w:val="both"/>
        <w:rPr>
          <w:rFonts w:cs="Arial"/>
        </w:rPr>
      </w:pPr>
      <w:r w:rsidRPr="00A6301C">
        <w:rPr>
          <w:rFonts w:cs="Arial"/>
        </w:rPr>
        <w:t>Druckfestigkeit:</w:t>
      </w:r>
      <w:r w:rsidRPr="00A6301C">
        <w:rPr>
          <w:rFonts w:cs="Arial"/>
        </w:rPr>
        <w:tab/>
      </w:r>
      <w:r w:rsidRPr="00A6301C">
        <w:rPr>
          <w:rFonts w:cs="Arial"/>
        </w:rPr>
        <w:tab/>
      </w:r>
      <w:r w:rsidRPr="00A6301C">
        <w:rPr>
          <w:rFonts w:cs="Arial"/>
        </w:rPr>
        <w:tab/>
        <w:t>ca. 45 N/mm²</w:t>
      </w:r>
    </w:p>
    <w:p w:rsidR="007E40D9" w:rsidRPr="00A6301C" w:rsidRDefault="007E40D9" w:rsidP="007E40D9">
      <w:pPr>
        <w:spacing w:line="280" w:lineRule="exact"/>
        <w:jc w:val="both"/>
        <w:rPr>
          <w:rFonts w:cs="Arial"/>
        </w:rPr>
      </w:pPr>
      <w:r w:rsidRPr="00A6301C">
        <w:rPr>
          <w:rFonts w:cs="Arial"/>
        </w:rPr>
        <w:t>Biegezugfestigkeit:</w:t>
      </w:r>
      <w:r w:rsidRPr="00A6301C">
        <w:rPr>
          <w:rFonts w:cs="Arial"/>
        </w:rPr>
        <w:tab/>
      </w:r>
      <w:r w:rsidRPr="00A6301C">
        <w:rPr>
          <w:rFonts w:cs="Arial"/>
        </w:rPr>
        <w:tab/>
        <w:t>ca. 7 N/mm²</w:t>
      </w:r>
    </w:p>
    <w:p w:rsidR="007E40D9" w:rsidRPr="00A6301C" w:rsidRDefault="007E40D9" w:rsidP="007E40D9">
      <w:pPr>
        <w:spacing w:line="280" w:lineRule="exact"/>
        <w:jc w:val="both"/>
        <w:rPr>
          <w:rFonts w:cs="Arial"/>
        </w:rPr>
      </w:pPr>
      <w:r w:rsidRPr="00A6301C">
        <w:rPr>
          <w:rFonts w:cs="Arial"/>
        </w:rPr>
        <w:t>Frost- Tausalzwiderstand:</w:t>
      </w:r>
      <w:r w:rsidRPr="00A6301C">
        <w:rPr>
          <w:rFonts w:cs="Arial"/>
        </w:rPr>
        <w:tab/>
        <w:t>Abwitterung CDF Verfahren</w:t>
      </w:r>
      <w:r>
        <w:rPr>
          <w:rFonts w:cs="Arial"/>
        </w:rPr>
        <w:t xml:space="preserve"> </w:t>
      </w:r>
      <w:r w:rsidRPr="00F24D8A">
        <w:rPr>
          <w:rFonts w:cs="Arial"/>
        </w:rPr>
        <w:t>ca. 160 g/m²</w:t>
      </w:r>
    </w:p>
    <w:p w:rsidR="007E40D9" w:rsidRPr="00A6301C" w:rsidRDefault="007E40D9" w:rsidP="007E40D9">
      <w:pPr>
        <w:spacing w:line="280" w:lineRule="exact"/>
        <w:jc w:val="both"/>
        <w:rPr>
          <w:rFonts w:cs="Arial"/>
        </w:rPr>
      </w:pPr>
      <w:r w:rsidRPr="00A6301C">
        <w:rPr>
          <w:rFonts w:cs="Arial"/>
        </w:rPr>
        <w:t>Haftzugfestigkeit:</w:t>
      </w:r>
      <w:r w:rsidRPr="00A6301C">
        <w:rPr>
          <w:rFonts w:cs="Arial"/>
        </w:rPr>
        <w:tab/>
      </w:r>
      <w:r w:rsidRPr="00A6301C">
        <w:rPr>
          <w:rFonts w:cs="Arial"/>
        </w:rPr>
        <w:tab/>
      </w:r>
      <w:r w:rsidRPr="00A6301C">
        <w:rPr>
          <w:rFonts w:cs="Arial"/>
        </w:rPr>
        <w:tab/>
        <w:t>&gt; 1,5 N/mm²</w:t>
      </w:r>
    </w:p>
    <w:p w:rsidR="007E40D9" w:rsidRPr="00A6301C" w:rsidRDefault="007E40D9" w:rsidP="007E40D9">
      <w:pPr>
        <w:spacing w:line="280" w:lineRule="exact"/>
        <w:jc w:val="both"/>
        <w:rPr>
          <w:rFonts w:cs="Arial"/>
        </w:rPr>
      </w:pPr>
      <w:r w:rsidRPr="00A6301C">
        <w:rPr>
          <w:rFonts w:cs="Arial"/>
        </w:rPr>
        <w:t>Statisches E-Modul:</w:t>
      </w:r>
      <w:r w:rsidRPr="00A6301C">
        <w:rPr>
          <w:rFonts w:cs="Arial"/>
        </w:rPr>
        <w:tab/>
      </w:r>
      <w:r w:rsidRPr="00A6301C">
        <w:rPr>
          <w:rFonts w:cs="Arial"/>
        </w:rPr>
        <w:tab/>
        <w:t>&lt; 15 000 N/mm²</w:t>
      </w:r>
    </w:p>
    <w:p w:rsidR="007E40D9" w:rsidRPr="00A6301C" w:rsidRDefault="007E40D9" w:rsidP="007E40D9">
      <w:pPr>
        <w:spacing w:line="280" w:lineRule="exact"/>
        <w:jc w:val="both"/>
        <w:rPr>
          <w:rFonts w:cs="Arial"/>
        </w:rPr>
      </w:pPr>
      <w:r w:rsidRPr="00A6301C">
        <w:rPr>
          <w:rFonts w:cs="Arial"/>
        </w:rPr>
        <w:t>Abriebbeständigkeit:</w:t>
      </w:r>
      <w:r w:rsidRPr="00A6301C">
        <w:rPr>
          <w:rFonts w:cs="Arial"/>
        </w:rPr>
        <w:tab/>
      </w:r>
      <w:r w:rsidRPr="00A6301C">
        <w:rPr>
          <w:rFonts w:cs="Arial"/>
        </w:rPr>
        <w:tab/>
        <w:t xml:space="preserve">&lt; 170 mm³ </w:t>
      </w:r>
    </w:p>
    <w:p w:rsidR="007E40D9" w:rsidRPr="00A6301C" w:rsidRDefault="007E40D9" w:rsidP="007E40D9">
      <w:pPr>
        <w:spacing w:line="280" w:lineRule="exact"/>
        <w:jc w:val="both"/>
        <w:rPr>
          <w:rFonts w:cs="Arial"/>
        </w:rPr>
      </w:pPr>
      <w:r w:rsidRPr="00A6301C">
        <w:rPr>
          <w:rFonts w:cs="Arial"/>
        </w:rPr>
        <w:t>Fremdüberwacht:</w:t>
      </w:r>
      <w:r w:rsidRPr="00A6301C">
        <w:rPr>
          <w:rFonts w:cs="Arial"/>
        </w:rPr>
        <w:tab/>
      </w:r>
      <w:r w:rsidRPr="00A6301C">
        <w:rPr>
          <w:rFonts w:cs="Arial"/>
        </w:rPr>
        <w:tab/>
        <w:t>durch MPA NRW</w:t>
      </w:r>
    </w:p>
    <w:p w:rsidR="007E40D9" w:rsidRPr="00A6301C" w:rsidRDefault="007E40D9" w:rsidP="007E40D9">
      <w:pPr>
        <w:spacing w:line="280" w:lineRule="exact"/>
        <w:rPr>
          <w:rFonts w:cs="Arial"/>
        </w:rPr>
      </w:pPr>
      <w:r w:rsidRPr="00A6301C">
        <w:rPr>
          <w:rFonts w:cs="Arial"/>
        </w:rPr>
        <w:t>Größtkorn:</w:t>
      </w:r>
      <w:r w:rsidRPr="00A6301C">
        <w:rPr>
          <w:rFonts w:cs="Arial"/>
        </w:rPr>
        <w:tab/>
      </w:r>
      <w:r w:rsidRPr="00A6301C">
        <w:rPr>
          <w:rFonts w:cs="Arial"/>
        </w:rPr>
        <w:tab/>
      </w:r>
      <w:r w:rsidRPr="00A6301C">
        <w:rPr>
          <w:rFonts w:cs="Arial"/>
        </w:rPr>
        <w:tab/>
      </w:r>
      <w:r w:rsidRPr="00A6301C">
        <w:rPr>
          <w:rFonts w:cs="Arial"/>
        </w:rPr>
        <w:tab/>
        <w:t>ca. 2 mm</w:t>
      </w:r>
    </w:p>
    <w:p w:rsidR="007E40D9" w:rsidRPr="00A6301C" w:rsidRDefault="007E40D9" w:rsidP="007E40D9">
      <w:pPr>
        <w:spacing w:line="280" w:lineRule="exact"/>
        <w:rPr>
          <w:rFonts w:eastAsia="Calibri" w:cs="Arial"/>
        </w:rPr>
      </w:pPr>
    </w:p>
    <w:p w:rsidR="00376417" w:rsidRDefault="007E40D9" w:rsidP="007E40D9">
      <w:pPr>
        <w:spacing w:line="280" w:lineRule="exact"/>
        <w:jc w:val="both"/>
        <w:rPr>
          <w:rFonts w:cs="Arial"/>
        </w:rPr>
      </w:pP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Pr>
          <w:rFonts w:cs="Arial"/>
        </w:rPr>
        <w:t>____</w:t>
      </w:r>
      <w:r w:rsidRPr="00A6301C">
        <w:rPr>
          <w:rFonts w:cs="Arial"/>
        </w:rPr>
        <w:t xml:space="preserve"> m²</w:t>
      </w:r>
    </w:p>
    <w:p w:rsidR="007E40D9" w:rsidRPr="00A6301C" w:rsidRDefault="007E40D9" w:rsidP="007E40D9">
      <w:pPr>
        <w:spacing w:line="280" w:lineRule="exact"/>
        <w:jc w:val="both"/>
        <w:rPr>
          <w:rFonts w:cs="Arial"/>
        </w:rPr>
      </w:pPr>
    </w:p>
    <w:p w:rsidR="007E40D9" w:rsidRDefault="007E40D9">
      <w:pPr>
        <w:spacing w:after="200" w:line="276" w:lineRule="auto"/>
        <w:rPr>
          <w:b/>
        </w:rPr>
      </w:pPr>
      <w:r>
        <w:rPr>
          <w:b/>
        </w:rPr>
        <w:br w:type="page"/>
      </w:r>
    </w:p>
    <w:p w:rsidR="00376417" w:rsidRPr="00744309" w:rsidRDefault="007E40D9" w:rsidP="00376417">
      <w:pPr>
        <w:jc w:val="both"/>
        <w:rPr>
          <w:b/>
        </w:rPr>
      </w:pPr>
      <w:r>
        <w:rPr>
          <w:b/>
        </w:rPr>
        <w:lastRenderedPageBreak/>
        <w:t xml:space="preserve">1.4 </w:t>
      </w:r>
      <w:r w:rsidR="00376417" w:rsidRPr="00744309">
        <w:rPr>
          <w:b/>
        </w:rPr>
        <w:t>Verfugen für Belastungsklassen einschließlich 1,8</w:t>
      </w:r>
    </w:p>
    <w:p w:rsidR="00376417" w:rsidRPr="00A6301C" w:rsidRDefault="00376417" w:rsidP="00376417">
      <w:pPr>
        <w:spacing w:line="280" w:lineRule="exact"/>
        <w:rPr>
          <w:rFonts w:cs="Arial"/>
        </w:rPr>
      </w:pPr>
      <w:r w:rsidRPr="00A6301C">
        <w:rPr>
          <w:rFonts w:cs="Arial"/>
        </w:rPr>
        <w:t xml:space="preserve">Verfugen von Betonsteinen oder Betonsteinplatten oder scharfkantigen/gesägten Natursteinplatten. </w:t>
      </w:r>
    </w:p>
    <w:p w:rsidR="00376417" w:rsidRPr="00A6301C" w:rsidRDefault="00376417" w:rsidP="00376417">
      <w:pPr>
        <w:spacing w:line="280" w:lineRule="exact"/>
        <w:jc w:val="both"/>
        <w:rPr>
          <w:rFonts w:cs="Arial"/>
          <w:b/>
        </w:rPr>
      </w:pPr>
    </w:p>
    <w:p w:rsidR="00376417" w:rsidRPr="00A6301C" w:rsidRDefault="00376417" w:rsidP="00376417">
      <w:pPr>
        <w:spacing w:line="280" w:lineRule="exact"/>
        <w:jc w:val="both"/>
        <w:rPr>
          <w:rFonts w:cs="Arial"/>
        </w:rPr>
      </w:pPr>
      <w:r w:rsidRPr="00A6301C">
        <w:rPr>
          <w:rFonts w:cs="Arial"/>
        </w:rPr>
        <w:t>Fugenbreite:</w:t>
      </w:r>
      <w:r w:rsidRPr="00A6301C">
        <w:rPr>
          <w:rFonts w:cs="Arial"/>
        </w:rPr>
        <w:tab/>
      </w:r>
      <w:r w:rsidRPr="00A6301C">
        <w:rPr>
          <w:rFonts w:cs="Arial"/>
        </w:rPr>
        <w:tab/>
      </w:r>
      <w:r w:rsidRPr="00A6301C">
        <w:rPr>
          <w:rFonts w:cs="Arial"/>
        </w:rPr>
        <w:tab/>
        <w:t>3 – 25 mm</w:t>
      </w:r>
    </w:p>
    <w:p w:rsidR="00376417" w:rsidRPr="00A6301C" w:rsidRDefault="00376417" w:rsidP="00376417">
      <w:pPr>
        <w:spacing w:line="280" w:lineRule="exact"/>
        <w:jc w:val="both"/>
        <w:rPr>
          <w:rFonts w:cs="Arial"/>
        </w:rPr>
      </w:pPr>
      <w:r w:rsidRPr="00A6301C">
        <w:rPr>
          <w:rFonts w:cs="Arial"/>
        </w:rPr>
        <w:t>Fugentiefe:</w:t>
      </w:r>
      <w:r w:rsidRPr="00A6301C">
        <w:rPr>
          <w:rFonts w:cs="Arial"/>
        </w:rPr>
        <w:tab/>
      </w:r>
      <w:r w:rsidRPr="00A6301C">
        <w:rPr>
          <w:rFonts w:cs="Arial"/>
        </w:rPr>
        <w:tab/>
      </w:r>
      <w:r w:rsidRPr="00A6301C">
        <w:rPr>
          <w:rFonts w:cs="Arial"/>
        </w:rPr>
        <w:tab/>
      </w:r>
      <w:r w:rsidRPr="00A6301C">
        <w:rPr>
          <w:rFonts w:cs="Arial"/>
        </w:rPr>
        <w:tab/>
        <w:t xml:space="preserve">volle Fugenhöhe nach </w:t>
      </w:r>
      <w:r w:rsidRPr="00A6301C">
        <w:rPr>
          <w:rFonts w:cs="Arial"/>
        </w:rPr>
        <w:tab/>
        <w:t xml:space="preserve">Setzen des Steins </w:t>
      </w:r>
    </w:p>
    <w:p w:rsidR="007E40D9" w:rsidRPr="00A6301C" w:rsidRDefault="007E40D9" w:rsidP="007E40D9">
      <w:pPr>
        <w:spacing w:line="280" w:lineRule="exact"/>
        <w:rPr>
          <w:rFonts w:cs="Arial"/>
        </w:rPr>
      </w:pPr>
    </w:p>
    <w:p w:rsidR="007E40D9" w:rsidRPr="00A6301C" w:rsidRDefault="007E40D9" w:rsidP="007E40D9">
      <w:pPr>
        <w:spacing w:line="280" w:lineRule="exact"/>
        <w:rPr>
          <w:rFonts w:cs="Arial"/>
        </w:rPr>
      </w:pPr>
      <w:r w:rsidRPr="00A6301C">
        <w:rPr>
          <w:rFonts w:cs="Arial"/>
        </w:rPr>
        <w:t xml:space="preserve">Das Verfugen soll vor dem Aushärten des Bettungsmörtels/-betons stattfinden frühestens nach 48 Stunden. Es ist ein durch MPA NRW fremdüberwachter Pflasterfugenmörtel, z.B. MARBOS PFM-ZE-C, einzusetzen. </w:t>
      </w:r>
    </w:p>
    <w:p w:rsidR="007E40D9" w:rsidRPr="00A6301C" w:rsidRDefault="007E40D9" w:rsidP="007E40D9">
      <w:pPr>
        <w:spacing w:line="280" w:lineRule="exact"/>
        <w:rPr>
          <w:rFonts w:cs="Arial"/>
        </w:rPr>
      </w:pPr>
    </w:p>
    <w:p w:rsidR="007E40D9" w:rsidRPr="00A6301C" w:rsidRDefault="007E40D9" w:rsidP="007E40D9">
      <w:pPr>
        <w:spacing w:line="280" w:lineRule="exact"/>
        <w:rPr>
          <w:rFonts w:cs="Arial"/>
        </w:rPr>
      </w:pPr>
      <w:r w:rsidRPr="00A6301C">
        <w:rPr>
          <w:rFonts w:cs="Arial"/>
        </w:rPr>
        <w:t xml:space="preserve">MARBOS Pflasterfugenmörtel PFM-ZE-C ist gemäß den technischen Merkblättern des Herstellers zu verarbeiten. Eine ggf. vorhandene Fase darf nicht mitverfugt werden. Bei größeren Flächen und zur Minimierung des Wasserverbrauches empfehlen wir zur Reinigung den Einsatz einer Schwamm-Fix-Maschine. Dies ist mit einzukalkulieren. Der Pflasterfugenmörtel MARBOS PFM-ZE-C darf nur mit Wasser gereinigt werden. Es ist darauf zu achten, dass das mit Zement gesättigte Reinigungswasser nicht ungefiltert in die Kanalisation gelangt. Dies ist einzukalkulieren. Sind senkrechte Fugen vorhanden z. B. seitlich bei Rinnen oder Einfassungen so sind diese vor dem Fugen der Fläche unter Herstellung einer plastischen Konsistenz (weniger Waser) und Anmischen einer kleinen Menge ca. 3 kg sukzessive zu schließen. Die Fläche kann nach ca. 10 – 15 min verfugt werden. Der Fugenmörtel sollte nach dem Verfugen nicht auf null auslaufen, daher ist die zu verfugende Fläche geradlinig in voller Höhe z. b. durch das Einstellen des MARBOS Plexband zu begrenzen.   </w:t>
      </w:r>
    </w:p>
    <w:p w:rsidR="007E40D9" w:rsidRDefault="007E40D9" w:rsidP="007E40D9">
      <w:pPr>
        <w:spacing w:line="280" w:lineRule="exact"/>
        <w:jc w:val="both"/>
        <w:rPr>
          <w:rFonts w:cs="Arial"/>
        </w:rPr>
      </w:pPr>
    </w:p>
    <w:p w:rsidR="007E40D9" w:rsidRPr="00A6301C" w:rsidRDefault="007E40D9" w:rsidP="007E40D9">
      <w:pPr>
        <w:spacing w:line="280" w:lineRule="exact"/>
        <w:jc w:val="both"/>
        <w:rPr>
          <w:rFonts w:cs="Arial"/>
        </w:rPr>
      </w:pPr>
    </w:p>
    <w:p w:rsidR="007E40D9" w:rsidRPr="00A6301C" w:rsidRDefault="007E40D9" w:rsidP="007E40D9">
      <w:pPr>
        <w:spacing w:line="280" w:lineRule="exact"/>
        <w:jc w:val="both"/>
        <w:rPr>
          <w:rFonts w:cs="Arial"/>
          <w:b/>
        </w:rPr>
      </w:pPr>
      <w:r w:rsidRPr="00A6301C">
        <w:rPr>
          <w:rFonts w:cs="Arial"/>
          <w:b/>
        </w:rPr>
        <w:t>Produkt:</w:t>
      </w:r>
      <w:r w:rsidRPr="00A6301C">
        <w:rPr>
          <w:rFonts w:cs="Arial"/>
          <w:b/>
        </w:rPr>
        <w:tab/>
      </w:r>
      <w:r w:rsidRPr="00A6301C">
        <w:rPr>
          <w:rFonts w:cs="Arial"/>
          <w:b/>
        </w:rPr>
        <w:tab/>
      </w:r>
      <w:r w:rsidRPr="00A6301C">
        <w:rPr>
          <w:rFonts w:cs="Arial"/>
          <w:b/>
        </w:rPr>
        <w:tab/>
      </w:r>
      <w:r w:rsidRPr="00A6301C">
        <w:rPr>
          <w:rFonts w:cs="Arial"/>
          <w:b/>
        </w:rPr>
        <w:tab/>
        <w:t>MARBOS Pflasterfugenmörtel PFM-ZE-C</w:t>
      </w:r>
    </w:p>
    <w:p w:rsidR="007E40D9" w:rsidRPr="00A6301C" w:rsidRDefault="007E40D9" w:rsidP="007E40D9">
      <w:pPr>
        <w:spacing w:line="280" w:lineRule="exact"/>
        <w:jc w:val="both"/>
        <w:rPr>
          <w:rFonts w:cs="Arial"/>
          <w:b/>
        </w:rPr>
      </w:pPr>
      <w:r w:rsidRPr="00A6301C">
        <w:rPr>
          <w:rFonts w:cs="Arial"/>
          <w:b/>
        </w:rPr>
        <w:tab/>
      </w:r>
      <w:r w:rsidRPr="00A6301C">
        <w:rPr>
          <w:rFonts w:cs="Arial"/>
          <w:b/>
        </w:rPr>
        <w:tab/>
      </w:r>
      <w:r w:rsidRPr="00A6301C">
        <w:rPr>
          <w:rFonts w:cs="Arial"/>
          <w:b/>
        </w:rPr>
        <w:tab/>
      </w:r>
      <w:r w:rsidRPr="00A6301C">
        <w:rPr>
          <w:rFonts w:cs="Arial"/>
          <w:b/>
        </w:rPr>
        <w:tab/>
      </w:r>
      <w:r w:rsidRPr="00A6301C">
        <w:rPr>
          <w:rFonts w:cs="Arial"/>
          <w:b/>
        </w:rPr>
        <w:tab/>
      </w:r>
      <w:r>
        <w:rPr>
          <w:rFonts w:cs="Arial"/>
          <w:b/>
        </w:rPr>
        <w:t>z</w:t>
      </w:r>
      <w:r w:rsidRPr="00A6301C">
        <w:rPr>
          <w:rFonts w:cs="Arial"/>
          <w:b/>
        </w:rPr>
        <w:t>ementgebunden</w:t>
      </w:r>
    </w:p>
    <w:p w:rsidR="007E40D9" w:rsidRPr="00A6301C" w:rsidRDefault="007E40D9" w:rsidP="007E40D9">
      <w:pPr>
        <w:spacing w:line="280" w:lineRule="exact"/>
        <w:jc w:val="both"/>
        <w:rPr>
          <w:rFonts w:cs="Arial"/>
          <w:b/>
        </w:rPr>
      </w:pPr>
    </w:p>
    <w:p w:rsidR="007E40D9" w:rsidRPr="00A6301C" w:rsidRDefault="007E40D9" w:rsidP="007E40D9">
      <w:pPr>
        <w:spacing w:line="280" w:lineRule="exact"/>
        <w:jc w:val="both"/>
        <w:rPr>
          <w:rFonts w:cs="Arial"/>
        </w:rPr>
      </w:pPr>
      <w:r w:rsidRPr="00A6301C">
        <w:rPr>
          <w:rFonts w:cs="Arial"/>
        </w:rPr>
        <w:t>Farbton:</w:t>
      </w:r>
      <w:r w:rsidRPr="00A6301C">
        <w:rPr>
          <w:rFonts w:cs="Arial"/>
        </w:rPr>
        <w:tab/>
      </w:r>
      <w:r w:rsidRPr="00A6301C">
        <w:rPr>
          <w:rFonts w:cs="Arial"/>
        </w:rPr>
        <w:tab/>
      </w:r>
      <w:r w:rsidRPr="00A6301C">
        <w:rPr>
          <w:rFonts w:cs="Arial"/>
        </w:rPr>
        <w:tab/>
      </w:r>
      <w:r w:rsidRPr="00A6301C">
        <w:rPr>
          <w:rFonts w:cs="Arial"/>
        </w:rPr>
        <w:tab/>
        <w:t>grau, dunkelgrau, anthrazit, sand</w:t>
      </w:r>
    </w:p>
    <w:p w:rsidR="007E40D9" w:rsidRPr="00A6301C" w:rsidRDefault="007E40D9" w:rsidP="007E40D9">
      <w:pPr>
        <w:spacing w:line="280" w:lineRule="exact"/>
        <w:jc w:val="both"/>
        <w:rPr>
          <w:rFonts w:cs="Arial"/>
        </w:rPr>
      </w:pPr>
      <w:r w:rsidRPr="00A6301C">
        <w:rPr>
          <w:rFonts w:cs="Arial"/>
        </w:rPr>
        <w:t>Druckfestigkeit:</w:t>
      </w:r>
      <w:r w:rsidRPr="00A6301C">
        <w:rPr>
          <w:rFonts w:cs="Arial"/>
        </w:rPr>
        <w:tab/>
      </w:r>
      <w:r w:rsidRPr="00A6301C">
        <w:rPr>
          <w:rFonts w:cs="Arial"/>
        </w:rPr>
        <w:tab/>
      </w:r>
      <w:r w:rsidRPr="00A6301C">
        <w:rPr>
          <w:rFonts w:cs="Arial"/>
        </w:rPr>
        <w:tab/>
        <w:t>ca. 30 N/mm²</w:t>
      </w:r>
    </w:p>
    <w:p w:rsidR="007E40D9" w:rsidRPr="00A6301C" w:rsidRDefault="007E40D9" w:rsidP="007E40D9">
      <w:pPr>
        <w:spacing w:line="280" w:lineRule="exact"/>
        <w:jc w:val="both"/>
        <w:rPr>
          <w:rFonts w:cs="Arial"/>
        </w:rPr>
      </w:pPr>
      <w:r w:rsidRPr="00A6301C">
        <w:rPr>
          <w:rFonts w:cs="Arial"/>
        </w:rPr>
        <w:t>Biegezugfestigkeit:</w:t>
      </w:r>
      <w:r w:rsidRPr="00A6301C">
        <w:rPr>
          <w:rFonts w:cs="Arial"/>
        </w:rPr>
        <w:tab/>
      </w:r>
      <w:r w:rsidRPr="00A6301C">
        <w:rPr>
          <w:rFonts w:cs="Arial"/>
        </w:rPr>
        <w:tab/>
        <w:t>ca. 6 N/mm²</w:t>
      </w:r>
    </w:p>
    <w:p w:rsidR="007E40D9" w:rsidRPr="00A6301C" w:rsidRDefault="007E40D9" w:rsidP="007E40D9">
      <w:pPr>
        <w:spacing w:line="280" w:lineRule="exact"/>
        <w:jc w:val="both"/>
        <w:rPr>
          <w:rFonts w:cs="Arial"/>
        </w:rPr>
      </w:pPr>
      <w:r w:rsidRPr="00A6301C">
        <w:rPr>
          <w:rFonts w:cs="Arial"/>
        </w:rPr>
        <w:t>Frost- Tausalzwiderstand:</w:t>
      </w:r>
      <w:r w:rsidRPr="00A6301C">
        <w:rPr>
          <w:rFonts w:cs="Arial"/>
        </w:rPr>
        <w:tab/>
        <w:t>Abwitterung nach CDF Verfahren</w:t>
      </w:r>
      <w:r>
        <w:rPr>
          <w:rFonts w:cs="Arial"/>
        </w:rPr>
        <w:t xml:space="preserve"> </w:t>
      </w:r>
      <w:r w:rsidRPr="00F24D8A">
        <w:rPr>
          <w:rFonts w:cs="Arial"/>
        </w:rPr>
        <w:t>&lt; 250 g/m²</w:t>
      </w:r>
    </w:p>
    <w:p w:rsidR="007E40D9" w:rsidRPr="00A6301C" w:rsidRDefault="007E40D9" w:rsidP="007E40D9">
      <w:pPr>
        <w:spacing w:line="280" w:lineRule="exact"/>
        <w:jc w:val="both"/>
        <w:rPr>
          <w:rFonts w:cs="Arial"/>
        </w:rPr>
      </w:pPr>
      <w:r w:rsidRPr="00A6301C">
        <w:rPr>
          <w:rFonts w:cs="Arial"/>
        </w:rPr>
        <w:t>Statisches E- Modul:</w:t>
      </w:r>
      <w:r w:rsidRPr="00A6301C">
        <w:rPr>
          <w:rFonts w:cs="Arial"/>
        </w:rPr>
        <w:tab/>
      </w:r>
      <w:r w:rsidRPr="00A6301C">
        <w:rPr>
          <w:rFonts w:cs="Arial"/>
        </w:rPr>
        <w:tab/>
        <w:t>&lt; 16 500 N/mm²</w:t>
      </w:r>
    </w:p>
    <w:p w:rsidR="007E40D9" w:rsidRPr="00A6301C" w:rsidRDefault="007E40D9" w:rsidP="007E40D9">
      <w:pPr>
        <w:spacing w:line="280" w:lineRule="exact"/>
        <w:jc w:val="both"/>
        <w:rPr>
          <w:rFonts w:cs="Arial"/>
        </w:rPr>
      </w:pPr>
      <w:r w:rsidRPr="00A6301C">
        <w:rPr>
          <w:rFonts w:cs="Arial"/>
        </w:rPr>
        <w:t>Haftzugfestigkeit (Labor):</w:t>
      </w:r>
      <w:r w:rsidRPr="00A6301C">
        <w:rPr>
          <w:rFonts w:cs="Arial"/>
        </w:rPr>
        <w:tab/>
        <w:t>&gt; 1,5 N/mm²</w:t>
      </w:r>
    </w:p>
    <w:p w:rsidR="007E40D9" w:rsidRPr="00A6301C" w:rsidRDefault="007E40D9" w:rsidP="007E40D9">
      <w:pPr>
        <w:spacing w:line="280" w:lineRule="exact"/>
        <w:jc w:val="both"/>
        <w:rPr>
          <w:rFonts w:cs="Arial"/>
        </w:rPr>
      </w:pPr>
      <w:r w:rsidRPr="00A6301C">
        <w:rPr>
          <w:rFonts w:cs="Arial"/>
        </w:rPr>
        <w:t>Fremdüberwacht:</w:t>
      </w:r>
      <w:r w:rsidRPr="00A6301C">
        <w:rPr>
          <w:rFonts w:cs="Arial"/>
        </w:rPr>
        <w:tab/>
      </w:r>
      <w:r w:rsidRPr="00A6301C">
        <w:rPr>
          <w:rFonts w:cs="Arial"/>
        </w:rPr>
        <w:tab/>
        <w:t>durch MPA NRW</w:t>
      </w:r>
    </w:p>
    <w:p w:rsidR="007E40D9" w:rsidRPr="00A6301C" w:rsidRDefault="007E40D9" w:rsidP="007E40D9">
      <w:pPr>
        <w:spacing w:line="280" w:lineRule="exact"/>
        <w:jc w:val="both"/>
        <w:rPr>
          <w:rFonts w:cs="Arial"/>
        </w:rPr>
      </w:pPr>
      <w:r w:rsidRPr="00A6301C">
        <w:rPr>
          <w:rFonts w:cs="Arial"/>
        </w:rPr>
        <w:t>Größtkorn:</w:t>
      </w:r>
      <w:r w:rsidRPr="00A6301C">
        <w:rPr>
          <w:rFonts w:cs="Arial"/>
        </w:rPr>
        <w:tab/>
      </w:r>
      <w:r w:rsidRPr="00A6301C">
        <w:rPr>
          <w:rFonts w:cs="Arial"/>
        </w:rPr>
        <w:tab/>
      </w:r>
      <w:r w:rsidRPr="00A6301C">
        <w:rPr>
          <w:rFonts w:cs="Arial"/>
        </w:rPr>
        <w:tab/>
      </w:r>
      <w:r w:rsidRPr="00A6301C">
        <w:rPr>
          <w:rFonts w:cs="Arial"/>
        </w:rPr>
        <w:tab/>
        <w:t>ca. 1 mm</w:t>
      </w:r>
    </w:p>
    <w:p w:rsidR="007E40D9" w:rsidRPr="00A6301C" w:rsidRDefault="007E40D9" w:rsidP="007E40D9">
      <w:pPr>
        <w:spacing w:line="280" w:lineRule="exact"/>
        <w:rPr>
          <w:rFonts w:eastAsia="Calibri" w:cs="Arial"/>
        </w:rPr>
      </w:pPr>
    </w:p>
    <w:p w:rsidR="00376417" w:rsidRDefault="007E40D9" w:rsidP="007E40D9">
      <w:pPr>
        <w:spacing w:line="280" w:lineRule="exact"/>
        <w:jc w:val="both"/>
        <w:rPr>
          <w:rFonts w:cs="Arial"/>
        </w:rPr>
      </w:pP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sidRPr="00A6301C">
        <w:rPr>
          <w:rFonts w:cs="Arial"/>
        </w:rPr>
        <w:tab/>
      </w:r>
      <w:r>
        <w:rPr>
          <w:rFonts w:cs="Arial"/>
        </w:rPr>
        <w:t>____</w:t>
      </w:r>
      <w:r w:rsidRPr="00A6301C">
        <w:rPr>
          <w:rFonts w:cs="Arial"/>
        </w:rPr>
        <w:t xml:space="preserve"> m²</w:t>
      </w:r>
    </w:p>
    <w:p w:rsidR="007E40D9" w:rsidRPr="00A6301C" w:rsidRDefault="007E40D9" w:rsidP="007E40D9">
      <w:pPr>
        <w:spacing w:line="280" w:lineRule="exact"/>
        <w:jc w:val="both"/>
        <w:rPr>
          <w:rFonts w:cs="Arial"/>
        </w:rPr>
      </w:pPr>
    </w:p>
    <w:p w:rsidR="00376417" w:rsidRPr="00A6301C" w:rsidRDefault="00376417" w:rsidP="00376417">
      <w:pPr>
        <w:spacing w:line="280" w:lineRule="exact"/>
        <w:rPr>
          <w:rFonts w:cs="Arial"/>
        </w:rPr>
      </w:pPr>
      <w:r w:rsidRPr="00A6301C">
        <w:rPr>
          <w:rFonts w:cs="Arial"/>
        </w:rPr>
        <w:br w:type="page"/>
      </w:r>
    </w:p>
    <w:p w:rsidR="00376417" w:rsidRPr="00744309" w:rsidRDefault="007E40D9" w:rsidP="00376417">
      <w:r>
        <w:rPr>
          <w:b/>
        </w:rPr>
        <w:lastRenderedPageBreak/>
        <w:t xml:space="preserve">1.5 </w:t>
      </w:r>
      <w:r w:rsidR="00376417" w:rsidRPr="00744309">
        <w:rPr>
          <w:b/>
        </w:rPr>
        <w:t xml:space="preserve">Verfugen </w:t>
      </w:r>
      <w:r w:rsidR="00376417">
        <w:rPr>
          <w:b/>
        </w:rPr>
        <w:t>nach RSTO 12</w:t>
      </w:r>
    </w:p>
    <w:p w:rsidR="00376417" w:rsidRDefault="00376417" w:rsidP="00376417">
      <w:r>
        <w:t xml:space="preserve">Spezialfugenmörtel </w:t>
      </w:r>
    </w:p>
    <w:p w:rsidR="00376417" w:rsidRDefault="00376417" w:rsidP="00376417"/>
    <w:p w:rsidR="00376417" w:rsidRPr="00744309" w:rsidRDefault="00376417" w:rsidP="00376417">
      <w:r w:rsidRPr="00744309">
        <w:t>Fugenbreite:</w:t>
      </w:r>
      <w:r w:rsidRPr="00744309">
        <w:tab/>
      </w:r>
      <w:r w:rsidRPr="00744309">
        <w:tab/>
      </w:r>
      <w:r w:rsidR="00F117BA">
        <w:tab/>
      </w:r>
      <w:r w:rsidRPr="00744309">
        <w:t>5 – 25 mm</w:t>
      </w:r>
    </w:p>
    <w:p w:rsidR="007E40D9" w:rsidRDefault="00376417" w:rsidP="00376417">
      <w:pPr>
        <w:jc w:val="both"/>
      </w:pPr>
      <w:r w:rsidRPr="00744309">
        <w:t>Fugentiefe:</w:t>
      </w:r>
      <w:r w:rsidRPr="00744309">
        <w:tab/>
      </w:r>
      <w:r w:rsidRPr="00744309">
        <w:tab/>
      </w:r>
      <w:r w:rsidR="00F117BA">
        <w:tab/>
      </w:r>
      <w:r w:rsidR="00F117BA">
        <w:tab/>
      </w:r>
      <w:r w:rsidRPr="00744309">
        <w:t>&gt;</w:t>
      </w:r>
      <w:r>
        <w:t xml:space="preserve"> </w:t>
      </w:r>
      <w:r w:rsidRPr="00744309">
        <w:t>40mm, bei  Befahrung</w:t>
      </w:r>
      <w:r>
        <w:t xml:space="preserve"> </w:t>
      </w:r>
      <w:r w:rsidRPr="00744309">
        <w:t>volle verbleibende</w:t>
      </w:r>
      <w:r w:rsidR="007E40D9">
        <w:t xml:space="preserve"> </w:t>
      </w:r>
      <w:r w:rsidRPr="00744309">
        <w:t>Fugenhöhe</w:t>
      </w:r>
    </w:p>
    <w:p w:rsidR="00376417" w:rsidRPr="00744309" w:rsidRDefault="007E40D9" w:rsidP="00376417">
      <w:pPr>
        <w:jc w:val="both"/>
      </w:pPr>
      <w:r>
        <w:tab/>
      </w:r>
      <w:r>
        <w:tab/>
      </w:r>
      <w:r>
        <w:tab/>
      </w:r>
      <w:r>
        <w:tab/>
      </w:r>
      <w:r>
        <w:tab/>
      </w:r>
      <w:r w:rsidR="00376417" w:rsidRPr="00744309">
        <w:t xml:space="preserve">nach Setzen des Steins </w:t>
      </w:r>
    </w:p>
    <w:p w:rsidR="007E40D9" w:rsidRPr="00367CA9" w:rsidRDefault="007E40D9" w:rsidP="007E40D9">
      <w:pPr>
        <w:spacing w:line="300" w:lineRule="exact"/>
        <w:rPr>
          <w:rFonts w:cs="Arial"/>
        </w:rPr>
      </w:pPr>
    </w:p>
    <w:p w:rsidR="007E40D9" w:rsidRPr="00367CA9" w:rsidRDefault="007E40D9" w:rsidP="007E40D9">
      <w:pPr>
        <w:spacing w:line="300" w:lineRule="exact"/>
        <w:rPr>
          <w:rFonts w:cs="Arial"/>
        </w:rPr>
      </w:pPr>
      <w:r w:rsidRPr="00367CA9">
        <w:rPr>
          <w:rFonts w:cs="Arial"/>
        </w:rPr>
        <w:t>Das Verfugen soll vor dem vollständigen Aushärten des Bettungsmörtels/ -betons stattfinden. Es ist ein durch MPA NRW fremdüberwachter Pflasterfugenmörtel, z.</w:t>
      </w:r>
      <w:r>
        <w:rPr>
          <w:rFonts w:cs="Arial"/>
        </w:rPr>
        <w:t xml:space="preserve"> </w:t>
      </w:r>
      <w:r w:rsidRPr="00367CA9">
        <w:rPr>
          <w:rFonts w:cs="Arial"/>
        </w:rPr>
        <w:t xml:space="preserve">B. MARBOS PFM-ZE </w:t>
      </w:r>
      <w:r>
        <w:rPr>
          <w:rFonts w:cs="Arial"/>
        </w:rPr>
        <w:t>JUWEL</w:t>
      </w:r>
      <w:r w:rsidRPr="00367CA9">
        <w:rPr>
          <w:rFonts w:cs="Arial"/>
        </w:rPr>
        <w:t>, einzusetzen.</w:t>
      </w:r>
    </w:p>
    <w:p w:rsidR="007E40D9" w:rsidRPr="00367CA9" w:rsidRDefault="007E40D9" w:rsidP="007E40D9">
      <w:pPr>
        <w:spacing w:line="300" w:lineRule="exact"/>
        <w:rPr>
          <w:rFonts w:cs="Arial"/>
        </w:rPr>
      </w:pPr>
    </w:p>
    <w:p w:rsidR="007E40D9" w:rsidRPr="00367CA9" w:rsidRDefault="007E40D9" w:rsidP="007E40D9">
      <w:pPr>
        <w:spacing w:line="300" w:lineRule="exact"/>
        <w:rPr>
          <w:rFonts w:cs="Arial"/>
        </w:rPr>
      </w:pPr>
      <w:r w:rsidRPr="00367CA9">
        <w:rPr>
          <w:rFonts w:cs="Arial"/>
        </w:rPr>
        <w:t xml:space="preserve">MARBOS Pflasterfugenmörtel PFM-ZE </w:t>
      </w:r>
      <w:r>
        <w:rPr>
          <w:rFonts w:cs="Arial"/>
        </w:rPr>
        <w:t>JUWEL</w:t>
      </w:r>
      <w:r w:rsidRPr="00367CA9">
        <w:rPr>
          <w:rFonts w:cs="Arial"/>
        </w:rPr>
        <w:t xml:space="preserve"> ist gemäß den technischen Merkblättern des Hersteller zu verarbeiten.</w:t>
      </w:r>
    </w:p>
    <w:p w:rsidR="007E40D9" w:rsidRPr="00367CA9" w:rsidRDefault="007E40D9" w:rsidP="007E40D9">
      <w:pPr>
        <w:spacing w:line="300" w:lineRule="exact"/>
        <w:rPr>
          <w:rFonts w:cs="Arial"/>
        </w:rPr>
      </w:pPr>
      <w:r w:rsidRPr="00367CA9">
        <w:rPr>
          <w:rFonts w:cs="Arial"/>
        </w:rPr>
        <w:t xml:space="preserve">Der Pflasterfugenmörtel MARBOS PFM-ZE </w:t>
      </w:r>
      <w:r>
        <w:rPr>
          <w:rFonts w:cs="Arial"/>
        </w:rPr>
        <w:t>JUWEL</w:t>
      </w:r>
      <w:r w:rsidRPr="00367CA9">
        <w:rPr>
          <w:rFonts w:cs="Arial"/>
        </w:rPr>
        <w:t xml:space="preserve"> ist gemäß den Arbeitsanleitungen des Herstellers zu verarbeiten. Eine ggf. vorhandene Fase darf nicht verfugt werden Bei größeren Flächen und zur Minimierung des Wasserverbrauches empfehlen wir zur Reinigung den Einsatz einer Schwamm-Fix-Maschine. Dies ist miteinzukalkulieren. MARBOS </w:t>
      </w:r>
      <w:r>
        <w:rPr>
          <w:rFonts w:cs="Arial"/>
        </w:rPr>
        <w:t xml:space="preserve">Pflasterfugenmörtel </w:t>
      </w:r>
      <w:r w:rsidRPr="00367CA9">
        <w:rPr>
          <w:rFonts w:cs="Arial"/>
        </w:rPr>
        <w:t xml:space="preserve">PFM-ZE </w:t>
      </w:r>
      <w:r>
        <w:rPr>
          <w:rFonts w:cs="Arial"/>
        </w:rPr>
        <w:t>JUWEL</w:t>
      </w:r>
      <w:r w:rsidRPr="00367CA9">
        <w:rPr>
          <w:rFonts w:cs="Arial"/>
        </w:rPr>
        <w:t xml:space="preserve"> darf mit nur Wasser gereinigt werden. Es ist darauf zu achten, dass das mit Zement gesättigte Reinigungswasser nicht ungefiltert in die Kanalisation gelangt. Dies ist einzukalkulieren. Um den dekorativen Charakter besser zur Geltung zu bringen, kann ein Absäuern erforderlich sein, dies ist miteinzukalkulieren. </w:t>
      </w:r>
    </w:p>
    <w:p w:rsidR="007E40D9" w:rsidRPr="00367CA9" w:rsidRDefault="007E40D9" w:rsidP="007E40D9">
      <w:pPr>
        <w:spacing w:line="300" w:lineRule="exact"/>
        <w:jc w:val="both"/>
        <w:rPr>
          <w:rFonts w:cs="Arial"/>
        </w:rPr>
      </w:pPr>
    </w:p>
    <w:p w:rsidR="007E40D9" w:rsidRPr="00367CA9" w:rsidRDefault="007E40D9" w:rsidP="007E40D9">
      <w:pPr>
        <w:spacing w:line="300" w:lineRule="exact"/>
        <w:jc w:val="both"/>
        <w:rPr>
          <w:rFonts w:cs="Arial"/>
        </w:rPr>
      </w:pPr>
    </w:p>
    <w:p w:rsidR="007E40D9" w:rsidRDefault="007E40D9" w:rsidP="007E40D9">
      <w:pPr>
        <w:spacing w:line="300" w:lineRule="exact"/>
        <w:jc w:val="both"/>
        <w:rPr>
          <w:rFonts w:cs="Arial"/>
          <w:b/>
        </w:rPr>
      </w:pPr>
      <w:r w:rsidRPr="00367CA9">
        <w:rPr>
          <w:rFonts w:cs="Arial"/>
          <w:b/>
        </w:rPr>
        <w:t>Produkt:</w:t>
      </w:r>
      <w:r w:rsidRPr="00367CA9">
        <w:rPr>
          <w:rFonts w:cs="Arial"/>
          <w:b/>
        </w:rPr>
        <w:tab/>
      </w:r>
      <w:r w:rsidRPr="00367CA9">
        <w:rPr>
          <w:rFonts w:cs="Arial"/>
          <w:b/>
        </w:rPr>
        <w:tab/>
      </w:r>
      <w:r w:rsidRPr="00367CA9">
        <w:rPr>
          <w:rFonts w:cs="Arial"/>
        </w:rPr>
        <w:tab/>
      </w:r>
      <w:r w:rsidRPr="00367CA9">
        <w:rPr>
          <w:rFonts w:cs="Arial"/>
        </w:rPr>
        <w:tab/>
      </w:r>
      <w:r w:rsidRPr="00367CA9">
        <w:rPr>
          <w:rFonts w:cs="Arial"/>
          <w:b/>
        </w:rPr>
        <w:t>MARBOS Pflasterfugenmörtel</w:t>
      </w:r>
      <w:r>
        <w:rPr>
          <w:rFonts w:cs="Arial"/>
          <w:b/>
        </w:rPr>
        <w:t xml:space="preserve"> </w:t>
      </w:r>
      <w:r w:rsidRPr="00367CA9">
        <w:rPr>
          <w:rFonts w:cs="Arial"/>
          <w:b/>
        </w:rPr>
        <w:t>PFM-ZE J</w:t>
      </w:r>
      <w:r>
        <w:rPr>
          <w:rFonts w:cs="Arial"/>
          <w:b/>
        </w:rPr>
        <w:t>UWEL</w:t>
      </w:r>
    </w:p>
    <w:p w:rsidR="007E40D9" w:rsidRPr="00367CA9" w:rsidRDefault="007E40D9" w:rsidP="007E40D9">
      <w:pPr>
        <w:spacing w:line="300" w:lineRule="exact"/>
        <w:jc w:val="both"/>
        <w:rPr>
          <w:rFonts w:cs="Arial"/>
          <w:b/>
        </w:rPr>
      </w:pPr>
      <w:r>
        <w:rPr>
          <w:rFonts w:cs="Arial"/>
          <w:b/>
        </w:rPr>
        <w:tab/>
      </w:r>
      <w:r>
        <w:rPr>
          <w:rFonts w:cs="Arial"/>
          <w:b/>
        </w:rPr>
        <w:tab/>
      </w:r>
      <w:r>
        <w:rPr>
          <w:rFonts w:cs="Arial"/>
          <w:b/>
        </w:rPr>
        <w:tab/>
      </w:r>
      <w:r>
        <w:rPr>
          <w:rFonts w:cs="Arial"/>
          <w:b/>
        </w:rPr>
        <w:tab/>
      </w:r>
      <w:r>
        <w:rPr>
          <w:rFonts w:cs="Arial"/>
          <w:b/>
        </w:rPr>
        <w:tab/>
      </w:r>
      <w:r w:rsidRPr="00367CA9">
        <w:rPr>
          <w:rFonts w:cs="Arial"/>
          <w:b/>
        </w:rPr>
        <w:t>hoch dekorativ</w:t>
      </w:r>
      <w:r>
        <w:rPr>
          <w:rFonts w:cs="Arial"/>
          <w:b/>
        </w:rPr>
        <w:t xml:space="preserve"> </w:t>
      </w:r>
      <w:r w:rsidRPr="00D46070">
        <w:rPr>
          <w:rFonts w:cs="Arial"/>
          <w:b/>
        </w:rPr>
        <w:t>durch Glitzereffekt</w:t>
      </w:r>
      <w:r w:rsidRPr="00367CA9">
        <w:rPr>
          <w:rFonts w:cs="Arial"/>
          <w:b/>
        </w:rPr>
        <w:t>, zementgebunden</w:t>
      </w:r>
    </w:p>
    <w:p w:rsidR="007E40D9" w:rsidRPr="00367CA9" w:rsidRDefault="007E40D9" w:rsidP="007E40D9">
      <w:pPr>
        <w:spacing w:line="300" w:lineRule="exact"/>
        <w:jc w:val="both"/>
        <w:rPr>
          <w:rFonts w:cs="Arial"/>
          <w:b/>
        </w:rPr>
      </w:pPr>
    </w:p>
    <w:p w:rsidR="007E40D9" w:rsidRPr="00367CA9" w:rsidRDefault="007E40D9" w:rsidP="007E40D9">
      <w:pPr>
        <w:spacing w:line="300" w:lineRule="exact"/>
        <w:jc w:val="both"/>
        <w:rPr>
          <w:rFonts w:cs="Arial"/>
        </w:rPr>
      </w:pPr>
      <w:r w:rsidRPr="00367CA9">
        <w:rPr>
          <w:rFonts w:cs="Arial"/>
        </w:rPr>
        <w:t>Farbton:</w:t>
      </w:r>
      <w:r w:rsidRPr="00367CA9">
        <w:rPr>
          <w:rFonts w:cs="Arial"/>
        </w:rPr>
        <w:tab/>
      </w:r>
      <w:r w:rsidRPr="00367CA9">
        <w:rPr>
          <w:rFonts w:cs="Arial"/>
        </w:rPr>
        <w:tab/>
      </w:r>
      <w:r w:rsidRPr="00367CA9">
        <w:rPr>
          <w:rFonts w:cs="Arial"/>
        </w:rPr>
        <w:tab/>
      </w:r>
      <w:r w:rsidRPr="00367CA9">
        <w:rPr>
          <w:rFonts w:cs="Arial"/>
        </w:rPr>
        <w:tab/>
        <w:t>dunkelgrau, sand</w:t>
      </w:r>
    </w:p>
    <w:p w:rsidR="007E40D9" w:rsidRPr="00367CA9" w:rsidRDefault="007E40D9" w:rsidP="007E40D9">
      <w:pPr>
        <w:spacing w:line="300" w:lineRule="exact"/>
        <w:jc w:val="both"/>
        <w:rPr>
          <w:rFonts w:cs="Arial"/>
        </w:rPr>
      </w:pPr>
      <w:r w:rsidRPr="00367CA9">
        <w:rPr>
          <w:rFonts w:cs="Arial"/>
        </w:rPr>
        <w:t>Druckfestigkeit (Labor):</w:t>
      </w:r>
      <w:r w:rsidRPr="00367CA9">
        <w:rPr>
          <w:rFonts w:cs="Arial"/>
        </w:rPr>
        <w:tab/>
        <w:t>&gt; 50 N/mm²</w:t>
      </w:r>
    </w:p>
    <w:p w:rsidR="007E40D9" w:rsidRPr="00367CA9" w:rsidRDefault="007E40D9" w:rsidP="007E40D9">
      <w:pPr>
        <w:spacing w:line="300" w:lineRule="exact"/>
        <w:jc w:val="both"/>
        <w:rPr>
          <w:rFonts w:cs="Arial"/>
        </w:rPr>
      </w:pPr>
      <w:r w:rsidRPr="00367CA9">
        <w:rPr>
          <w:rFonts w:cs="Arial"/>
        </w:rPr>
        <w:t>Biegezugfestigkeit (Labor):</w:t>
      </w:r>
      <w:r w:rsidRPr="00367CA9">
        <w:rPr>
          <w:rFonts w:cs="Arial"/>
        </w:rPr>
        <w:tab/>
        <w:t>&gt; 7 N/mm</w:t>
      </w:r>
    </w:p>
    <w:p w:rsidR="007E40D9" w:rsidRPr="00367CA9" w:rsidRDefault="007E40D9" w:rsidP="007E40D9">
      <w:pPr>
        <w:spacing w:line="300" w:lineRule="exact"/>
        <w:jc w:val="both"/>
        <w:rPr>
          <w:rFonts w:cs="Arial"/>
        </w:rPr>
      </w:pPr>
      <w:r w:rsidRPr="00367CA9">
        <w:rPr>
          <w:rFonts w:cs="Arial"/>
        </w:rPr>
        <w:t>Frost- Tausalzwiderstand:</w:t>
      </w:r>
      <w:r w:rsidRPr="00367CA9">
        <w:rPr>
          <w:rFonts w:cs="Arial"/>
        </w:rPr>
        <w:tab/>
        <w:t>Abwitterung CDF Verfahren &lt; 70 g./m²</w:t>
      </w:r>
    </w:p>
    <w:p w:rsidR="007E40D9" w:rsidRPr="00367CA9" w:rsidRDefault="007E40D9" w:rsidP="007E40D9">
      <w:pPr>
        <w:spacing w:line="300" w:lineRule="exact"/>
        <w:jc w:val="both"/>
        <w:rPr>
          <w:rFonts w:cs="Arial"/>
        </w:rPr>
      </w:pPr>
      <w:r w:rsidRPr="00367CA9">
        <w:rPr>
          <w:rFonts w:cs="Arial"/>
        </w:rPr>
        <w:t>stat. E-Modul:</w:t>
      </w:r>
      <w:r w:rsidRPr="00367CA9">
        <w:rPr>
          <w:rFonts w:cs="Arial"/>
        </w:rPr>
        <w:tab/>
      </w:r>
      <w:r w:rsidRPr="00367CA9">
        <w:rPr>
          <w:rFonts w:cs="Arial"/>
        </w:rPr>
        <w:tab/>
      </w:r>
      <w:r w:rsidRPr="00367CA9">
        <w:rPr>
          <w:rFonts w:cs="Arial"/>
        </w:rPr>
        <w:tab/>
        <w:t>&lt; 18 000 N/mm²</w:t>
      </w:r>
    </w:p>
    <w:p w:rsidR="007E40D9" w:rsidRPr="00367CA9" w:rsidRDefault="007E40D9" w:rsidP="007E40D9">
      <w:pPr>
        <w:spacing w:line="300" w:lineRule="exact"/>
        <w:jc w:val="both"/>
        <w:rPr>
          <w:rFonts w:cs="Arial"/>
        </w:rPr>
      </w:pPr>
      <w:r w:rsidRPr="00367CA9">
        <w:rPr>
          <w:rFonts w:cs="Arial"/>
        </w:rPr>
        <w:t>Dieseleindringtiefe:</w:t>
      </w:r>
      <w:r w:rsidRPr="00367CA9">
        <w:rPr>
          <w:rFonts w:cs="Arial"/>
        </w:rPr>
        <w:tab/>
      </w:r>
      <w:r w:rsidRPr="00367CA9">
        <w:rPr>
          <w:rFonts w:cs="Arial"/>
        </w:rPr>
        <w:tab/>
        <w:t>&lt; 15 mm</w:t>
      </w:r>
    </w:p>
    <w:p w:rsidR="007E40D9" w:rsidRPr="00367CA9" w:rsidRDefault="007E40D9" w:rsidP="007E40D9">
      <w:pPr>
        <w:spacing w:line="300" w:lineRule="exact"/>
        <w:jc w:val="both"/>
        <w:rPr>
          <w:rFonts w:cs="Arial"/>
        </w:rPr>
      </w:pPr>
      <w:r w:rsidRPr="00367CA9">
        <w:rPr>
          <w:rFonts w:cs="Arial"/>
        </w:rPr>
        <w:t>Abriebbeständigkeit:</w:t>
      </w:r>
      <w:r w:rsidRPr="00367CA9">
        <w:rPr>
          <w:rFonts w:cs="Arial"/>
        </w:rPr>
        <w:tab/>
      </w:r>
      <w:r w:rsidRPr="00367CA9">
        <w:rPr>
          <w:rFonts w:cs="Arial"/>
        </w:rPr>
        <w:tab/>
        <w:t>&lt; 350 mm³</w:t>
      </w:r>
    </w:p>
    <w:p w:rsidR="007E40D9" w:rsidRPr="00367CA9" w:rsidRDefault="007E40D9" w:rsidP="007E40D9">
      <w:pPr>
        <w:spacing w:line="300" w:lineRule="exact"/>
        <w:jc w:val="both"/>
        <w:rPr>
          <w:rFonts w:cs="Arial"/>
        </w:rPr>
      </w:pPr>
    </w:p>
    <w:p w:rsidR="00716089" w:rsidRPr="00A6301C" w:rsidRDefault="007E40D9" w:rsidP="007E40D9">
      <w:pPr>
        <w:spacing w:line="280" w:lineRule="exact"/>
        <w:jc w:val="both"/>
        <w:rPr>
          <w:rFonts w:cs="Arial"/>
        </w:rPr>
      </w:pP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Pr>
          <w:rFonts w:cs="Arial"/>
        </w:rPr>
        <w:t>____</w:t>
      </w:r>
      <w:r w:rsidRPr="00367CA9">
        <w:rPr>
          <w:rFonts w:cs="Arial"/>
        </w:rPr>
        <w:t xml:space="preserve"> m²</w:t>
      </w:r>
    </w:p>
    <w:p w:rsidR="00716089" w:rsidRPr="00A6301C" w:rsidRDefault="00716089" w:rsidP="00716089">
      <w:pPr>
        <w:spacing w:line="280" w:lineRule="exact"/>
        <w:rPr>
          <w:rFonts w:cs="Arial"/>
          <w:b/>
        </w:rPr>
      </w:pPr>
    </w:p>
    <w:p w:rsidR="00716089" w:rsidRDefault="00716089">
      <w:pPr>
        <w:spacing w:after="200" w:line="276" w:lineRule="auto"/>
        <w:rPr>
          <w:b/>
        </w:rPr>
      </w:pPr>
      <w:r>
        <w:rPr>
          <w:b/>
        </w:rPr>
        <w:br w:type="page"/>
      </w:r>
    </w:p>
    <w:p w:rsidR="00376417" w:rsidRDefault="007E40D9" w:rsidP="00376417">
      <w:r>
        <w:rPr>
          <w:b/>
        </w:rPr>
        <w:lastRenderedPageBreak/>
        <w:t xml:space="preserve">1.6 </w:t>
      </w:r>
      <w:r w:rsidR="00376417" w:rsidRPr="00744309">
        <w:rPr>
          <w:b/>
        </w:rPr>
        <w:t xml:space="preserve">Verfugen für </w:t>
      </w:r>
      <w:r w:rsidR="00376417" w:rsidRPr="00ED425C">
        <w:rPr>
          <w:b/>
        </w:rPr>
        <w:t>Fugen von Natursteinen mit breiteren Fugen , z.B. stark unterschlagene Natursteine oder Polygonalplatten</w:t>
      </w:r>
      <w:r w:rsidR="00376417" w:rsidRPr="00744309">
        <w:t xml:space="preserve"> </w:t>
      </w:r>
    </w:p>
    <w:p w:rsidR="00376417" w:rsidRPr="00744309" w:rsidRDefault="00376417" w:rsidP="00376417"/>
    <w:p w:rsidR="00F823A3" w:rsidRPr="00367CA9" w:rsidRDefault="00F823A3" w:rsidP="00F823A3">
      <w:pPr>
        <w:spacing w:line="300" w:lineRule="exact"/>
        <w:jc w:val="both"/>
        <w:rPr>
          <w:rFonts w:cs="Arial"/>
        </w:rPr>
      </w:pPr>
      <w:r w:rsidRPr="00367CA9">
        <w:rPr>
          <w:rFonts w:cs="Arial"/>
        </w:rPr>
        <w:t>Fugenbreite:</w:t>
      </w:r>
      <w:r w:rsidRPr="00367CA9">
        <w:rPr>
          <w:rFonts w:cs="Arial"/>
        </w:rPr>
        <w:tab/>
      </w:r>
      <w:r w:rsidRPr="00367CA9">
        <w:rPr>
          <w:rFonts w:cs="Arial"/>
        </w:rPr>
        <w:tab/>
      </w:r>
      <w:r w:rsidRPr="00367CA9">
        <w:rPr>
          <w:rFonts w:cs="Arial"/>
        </w:rPr>
        <w:tab/>
        <w:t>6 – 30 mm</w:t>
      </w:r>
    </w:p>
    <w:p w:rsidR="00F823A3" w:rsidRDefault="00F823A3" w:rsidP="00F823A3">
      <w:pPr>
        <w:spacing w:line="300" w:lineRule="exact"/>
        <w:jc w:val="both"/>
        <w:rPr>
          <w:rFonts w:cs="Arial"/>
        </w:rPr>
      </w:pPr>
      <w:r w:rsidRPr="00367CA9">
        <w:rPr>
          <w:rFonts w:cs="Arial"/>
        </w:rPr>
        <w:t>Fugentiefe:</w:t>
      </w:r>
      <w:r w:rsidRPr="00367CA9">
        <w:rPr>
          <w:rFonts w:cs="Arial"/>
        </w:rPr>
        <w:tab/>
      </w:r>
      <w:r w:rsidRPr="00367CA9">
        <w:rPr>
          <w:rFonts w:cs="Arial"/>
        </w:rPr>
        <w:tab/>
      </w:r>
      <w:r w:rsidRPr="00367CA9">
        <w:rPr>
          <w:rFonts w:cs="Arial"/>
        </w:rPr>
        <w:tab/>
      </w:r>
      <w:r w:rsidRPr="00367CA9">
        <w:rPr>
          <w:rFonts w:cs="Arial"/>
        </w:rPr>
        <w:tab/>
        <w:t>&gt; 40 mm, bei Befahrung</w:t>
      </w:r>
      <w:r>
        <w:rPr>
          <w:rFonts w:cs="Arial"/>
        </w:rPr>
        <w:t xml:space="preserve">, </w:t>
      </w:r>
      <w:r w:rsidRPr="00367CA9">
        <w:rPr>
          <w:rFonts w:cs="Arial"/>
        </w:rPr>
        <w:t>volle verbleibende Fugenhöhe</w:t>
      </w:r>
    </w:p>
    <w:p w:rsidR="00F823A3" w:rsidRPr="00367CA9" w:rsidRDefault="00F823A3" w:rsidP="00F823A3">
      <w:pPr>
        <w:spacing w:line="300" w:lineRule="exact"/>
        <w:jc w:val="both"/>
        <w:rPr>
          <w:rFonts w:cs="Arial"/>
        </w:rPr>
      </w:pPr>
      <w:r>
        <w:rPr>
          <w:rFonts w:cs="Arial"/>
        </w:rPr>
        <w:tab/>
      </w:r>
      <w:r>
        <w:rPr>
          <w:rFonts w:cs="Arial"/>
        </w:rPr>
        <w:tab/>
      </w:r>
      <w:r>
        <w:rPr>
          <w:rFonts w:cs="Arial"/>
        </w:rPr>
        <w:tab/>
      </w:r>
      <w:r>
        <w:rPr>
          <w:rFonts w:cs="Arial"/>
        </w:rPr>
        <w:tab/>
      </w:r>
      <w:r>
        <w:rPr>
          <w:rFonts w:cs="Arial"/>
        </w:rPr>
        <w:tab/>
      </w:r>
      <w:r w:rsidRPr="00367CA9">
        <w:rPr>
          <w:rFonts w:cs="Arial"/>
        </w:rPr>
        <w:t>nach Setzen des Steins</w:t>
      </w:r>
    </w:p>
    <w:p w:rsidR="00F823A3" w:rsidRPr="00367CA9" w:rsidRDefault="00F823A3" w:rsidP="00F823A3">
      <w:pPr>
        <w:spacing w:line="300" w:lineRule="exact"/>
        <w:jc w:val="both"/>
        <w:rPr>
          <w:rFonts w:cs="Arial"/>
        </w:rPr>
      </w:pPr>
    </w:p>
    <w:p w:rsidR="00F823A3" w:rsidRPr="00367CA9" w:rsidRDefault="00F823A3" w:rsidP="00F823A3">
      <w:pPr>
        <w:spacing w:line="300" w:lineRule="exact"/>
        <w:rPr>
          <w:rFonts w:cs="Arial"/>
        </w:rPr>
      </w:pPr>
      <w:r w:rsidRPr="00367CA9">
        <w:rPr>
          <w:rFonts w:cs="Arial"/>
        </w:rPr>
        <w:t xml:space="preserve">Das Verfugen soll vor dem Aushärten des Bettungsmörtels/-betons </w:t>
      </w:r>
      <w:r>
        <w:rPr>
          <w:rFonts w:cs="Arial"/>
        </w:rPr>
        <w:t>stattfinden.</w:t>
      </w:r>
    </w:p>
    <w:p w:rsidR="00F823A3" w:rsidRPr="00367CA9" w:rsidRDefault="00F823A3" w:rsidP="00F823A3">
      <w:pPr>
        <w:spacing w:line="300" w:lineRule="exact"/>
        <w:rPr>
          <w:rFonts w:cs="Arial"/>
        </w:rPr>
      </w:pPr>
    </w:p>
    <w:p w:rsidR="00F823A3" w:rsidRPr="00367CA9" w:rsidRDefault="00F823A3" w:rsidP="00F823A3">
      <w:pPr>
        <w:spacing w:line="300" w:lineRule="exact"/>
        <w:rPr>
          <w:rFonts w:cs="Arial"/>
        </w:rPr>
      </w:pPr>
      <w:r w:rsidRPr="00797E70">
        <w:rPr>
          <w:rFonts w:cs="Arial"/>
        </w:rPr>
        <w:t>MARBOS Pflasterfugenmörtel TNF</w:t>
      </w:r>
      <w:r w:rsidRPr="00367CA9">
        <w:rPr>
          <w:rFonts w:cs="Arial"/>
        </w:rPr>
        <w:t xml:space="preserve"> ist gemäß den Arbeitsanleitungen des Herstellers zu verarbeiten. Eine ggf. vorhandene Fase darf nicht verfugt werden Bei größeren Flächen und zur Minimierung des Wasserverbrauches empfehlen wir zur Reinigung den Einsatz einer Schwamm-Fix-Maschine. Der Pflasterfugenmörtel MARBOS PFM TNF darf nur mit Wasser gereinigt werden. Es ist darauf zu achten, dass das mit Zement gesättigte Reinigungswasser nicht ungefiltert in die Kanalisation gelangt. Dies ist einzukalkulieren.</w:t>
      </w:r>
    </w:p>
    <w:p w:rsidR="00F823A3" w:rsidRDefault="00F823A3" w:rsidP="00F823A3">
      <w:pPr>
        <w:spacing w:line="300" w:lineRule="exact"/>
        <w:rPr>
          <w:rFonts w:cs="Arial"/>
        </w:rPr>
      </w:pPr>
    </w:p>
    <w:p w:rsidR="00F823A3" w:rsidRPr="00367CA9" w:rsidRDefault="00F823A3" w:rsidP="00F823A3">
      <w:pPr>
        <w:spacing w:line="300" w:lineRule="exact"/>
        <w:rPr>
          <w:rFonts w:cs="Arial"/>
        </w:rPr>
      </w:pPr>
    </w:p>
    <w:p w:rsidR="00F823A3" w:rsidRPr="00367CA9" w:rsidRDefault="00F823A3" w:rsidP="00F823A3">
      <w:pPr>
        <w:spacing w:line="300" w:lineRule="exact"/>
        <w:jc w:val="both"/>
        <w:rPr>
          <w:rFonts w:cs="Arial"/>
          <w:b/>
        </w:rPr>
      </w:pPr>
      <w:r w:rsidRPr="000572CD">
        <w:rPr>
          <w:rFonts w:cs="Arial"/>
          <w:b/>
        </w:rPr>
        <w:t>Produkt:</w:t>
      </w:r>
      <w:r w:rsidRPr="00367CA9">
        <w:rPr>
          <w:rFonts w:cs="Arial"/>
        </w:rPr>
        <w:tab/>
      </w:r>
      <w:r w:rsidRPr="00367CA9">
        <w:rPr>
          <w:rFonts w:cs="Arial"/>
        </w:rPr>
        <w:tab/>
      </w:r>
      <w:r w:rsidRPr="00367CA9">
        <w:rPr>
          <w:rFonts w:cs="Arial"/>
        </w:rPr>
        <w:tab/>
      </w:r>
      <w:r w:rsidRPr="00367CA9">
        <w:rPr>
          <w:rFonts w:cs="Arial"/>
        </w:rPr>
        <w:tab/>
      </w:r>
      <w:r w:rsidRPr="00367CA9">
        <w:rPr>
          <w:rFonts w:cs="Arial"/>
          <w:b/>
        </w:rPr>
        <w:t>MARBOS Pflasterfugenmörtel</w:t>
      </w:r>
      <w:r>
        <w:rPr>
          <w:rFonts w:cs="Arial"/>
          <w:b/>
        </w:rPr>
        <w:t xml:space="preserve"> </w:t>
      </w:r>
      <w:r w:rsidRPr="00367CA9">
        <w:rPr>
          <w:rFonts w:cs="Arial"/>
          <w:b/>
        </w:rPr>
        <w:t>PFM TNF</w:t>
      </w:r>
    </w:p>
    <w:p w:rsidR="00F823A3" w:rsidRPr="000572CD" w:rsidRDefault="00F823A3" w:rsidP="00F823A3">
      <w:pPr>
        <w:spacing w:line="300" w:lineRule="exact"/>
        <w:jc w:val="both"/>
        <w:rPr>
          <w:rFonts w:cs="Arial"/>
          <w:b/>
        </w:rPr>
      </w:pPr>
      <w:r>
        <w:rPr>
          <w:rFonts w:cs="Arial"/>
          <w:b/>
        </w:rPr>
        <w:tab/>
      </w:r>
      <w:r>
        <w:rPr>
          <w:rFonts w:cs="Arial"/>
          <w:b/>
        </w:rPr>
        <w:tab/>
      </w:r>
      <w:r>
        <w:rPr>
          <w:rFonts w:cs="Arial"/>
          <w:b/>
        </w:rPr>
        <w:tab/>
      </w:r>
      <w:r>
        <w:rPr>
          <w:rFonts w:cs="Arial"/>
          <w:b/>
        </w:rPr>
        <w:tab/>
      </w:r>
      <w:r>
        <w:rPr>
          <w:rFonts w:cs="Arial"/>
          <w:b/>
        </w:rPr>
        <w:tab/>
        <w:t>hoher Trassanteil</w:t>
      </w:r>
    </w:p>
    <w:p w:rsidR="00F823A3" w:rsidRDefault="00F823A3" w:rsidP="00F823A3">
      <w:pPr>
        <w:spacing w:line="300" w:lineRule="exact"/>
        <w:jc w:val="both"/>
        <w:rPr>
          <w:rFonts w:cs="Arial"/>
        </w:rPr>
      </w:pPr>
    </w:p>
    <w:p w:rsidR="00F823A3" w:rsidRPr="00367CA9" w:rsidRDefault="00F823A3" w:rsidP="00F823A3">
      <w:pPr>
        <w:spacing w:line="300" w:lineRule="exact"/>
        <w:jc w:val="both"/>
        <w:rPr>
          <w:rFonts w:cs="Arial"/>
        </w:rPr>
      </w:pPr>
      <w:r w:rsidRPr="00367CA9">
        <w:rPr>
          <w:rFonts w:cs="Arial"/>
        </w:rPr>
        <w:t>Farbton:</w:t>
      </w:r>
      <w:r w:rsidRPr="00367CA9">
        <w:rPr>
          <w:rFonts w:cs="Arial"/>
        </w:rPr>
        <w:tab/>
      </w:r>
      <w:r w:rsidRPr="00367CA9">
        <w:rPr>
          <w:rFonts w:cs="Arial"/>
        </w:rPr>
        <w:tab/>
      </w:r>
      <w:r w:rsidRPr="00367CA9">
        <w:rPr>
          <w:rFonts w:cs="Arial"/>
        </w:rPr>
        <w:tab/>
      </w:r>
      <w:r w:rsidRPr="00367CA9">
        <w:rPr>
          <w:rFonts w:cs="Arial"/>
        </w:rPr>
        <w:tab/>
        <w:t>grau</w:t>
      </w:r>
    </w:p>
    <w:p w:rsidR="00F823A3" w:rsidRPr="00367CA9" w:rsidRDefault="00F823A3" w:rsidP="00F823A3">
      <w:pPr>
        <w:spacing w:line="300" w:lineRule="exact"/>
        <w:jc w:val="both"/>
        <w:rPr>
          <w:rFonts w:cs="Arial"/>
        </w:rPr>
      </w:pPr>
      <w:r w:rsidRPr="00367CA9">
        <w:rPr>
          <w:rFonts w:cs="Arial"/>
        </w:rPr>
        <w:t>Druckfestigkeit (Labor):</w:t>
      </w:r>
      <w:r w:rsidRPr="00367CA9">
        <w:rPr>
          <w:rFonts w:cs="Arial"/>
        </w:rPr>
        <w:tab/>
        <w:t>&gt; 20 N/mm²</w:t>
      </w:r>
    </w:p>
    <w:p w:rsidR="00F823A3" w:rsidRPr="00367CA9" w:rsidRDefault="00F823A3" w:rsidP="00F823A3">
      <w:pPr>
        <w:spacing w:line="300" w:lineRule="exact"/>
        <w:jc w:val="both"/>
        <w:rPr>
          <w:rFonts w:cs="Arial"/>
        </w:rPr>
      </w:pPr>
      <w:r w:rsidRPr="00367CA9">
        <w:rPr>
          <w:rFonts w:cs="Arial"/>
        </w:rPr>
        <w:t>Biegezugfestigkeit (Labor):</w:t>
      </w:r>
      <w:r w:rsidRPr="00367CA9">
        <w:rPr>
          <w:rFonts w:cs="Arial"/>
        </w:rPr>
        <w:tab/>
        <w:t>&gt; 3,5 N/mm</w:t>
      </w:r>
    </w:p>
    <w:p w:rsidR="00F823A3" w:rsidRPr="00367CA9" w:rsidRDefault="00F823A3" w:rsidP="00F823A3">
      <w:pPr>
        <w:spacing w:line="300" w:lineRule="exact"/>
        <w:jc w:val="both"/>
        <w:rPr>
          <w:rFonts w:cs="Arial"/>
        </w:rPr>
      </w:pPr>
      <w:r>
        <w:rPr>
          <w:rFonts w:cs="Arial"/>
        </w:rPr>
        <w:t>Abriebbe</w:t>
      </w:r>
      <w:r w:rsidRPr="00367CA9">
        <w:rPr>
          <w:rFonts w:cs="Arial"/>
        </w:rPr>
        <w:t>ständigkeit</w:t>
      </w:r>
      <w:r>
        <w:rPr>
          <w:rFonts w:cs="Arial"/>
        </w:rPr>
        <w:t>:</w:t>
      </w:r>
      <w:r>
        <w:rPr>
          <w:rFonts w:cs="Arial"/>
        </w:rPr>
        <w:tab/>
      </w:r>
      <w:r w:rsidRPr="00367CA9">
        <w:rPr>
          <w:rFonts w:cs="Arial"/>
        </w:rPr>
        <w:tab/>
        <w:t>&lt; 2000 mm³</w:t>
      </w:r>
    </w:p>
    <w:p w:rsidR="00F823A3" w:rsidRPr="00367CA9" w:rsidRDefault="00F823A3" w:rsidP="00F823A3">
      <w:pPr>
        <w:spacing w:line="300" w:lineRule="exact"/>
        <w:jc w:val="both"/>
        <w:rPr>
          <w:rFonts w:cs="Arial"/>
        </w:rPr>
      </w:pPr>
    </w:p>
    <w:p w:rsidR="00716089" w:rsidRPr="00831E7A" w:rsidRDefault="00F823A3" w:rsidP="00F823A3">
      <w:pPr>
        <w:spacing w:line="280" w:lineRule="exact"/>
        <w:jc w:val="both"/>
        <w:rPr>
          <w:rFonts w:cs="Arial"/>
        </w:rPr>
      </w:pP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Pr>
          <w:rFonts w:cs="Arial"/>
        </w:rPr>
        <w:t>____</w:t>
      </w:r>
      <w:r w:rsidRPr="00367CA9">
        <w:rPr>
          <w:rFonts w:cs="Arial"/>
        </w:rPr>
        <w:t xml:space="preserve"> m²</w:t>
      </w:r>
    </w:p>
    <w:p w:rsidR="00716089" w:rsidRPr="00831E7A" w:rsidRDefault="00716089" w:rsidP="00716089">
      <w:pPr>
        <w:spacing w:line="280" w:lineRule="exact"/>
        <w:rPr>
          <w:rFonts w:cs="Arial"/>
        </w:rPr>
      </w:pPr>
    </w:p>
    <w:p w:rsidR="00716089" w:rsidRPr="00831E7A" w:rsidRDefault="00716089">
      <w:pPr>
        <w:spacing w:after="200" w:line="276" w:lineRule="auto"/>
        <w:rPr>
          <w:rFonts w:cs="Arial"/>
        </w:rPr>
      </w:pPr>
      <w:r w:rsidRPr="00831E7A">
        <w:rPr>
          <w:rFonts w:cs="Arial"/>
        </w:rPr>
        <w:br w:type="page"/>
      </w:r>
    </w:p>
    <w:p w:rsidR="00E86A8B" w:rsidRDefault="00B65C48" w:rsidP="00B65C48">
      <w:pPr>
        <w:spacing w:line="300" w:lineRule="exact"/>
        <w:rPr>
          <w:rFonts w:cs="Arial"/>
        </w:rPr>
      </w:pPr>
      <w:r>
        <w:rPr>
          <w:b/>
        </w:rPr>
        <w:lastRenderedPageBreak/>
        <w:t>1.</w:t>
      </w:r>
      <w:r>
        <w:rPr>
          <w:b/>
        </w:rPr>
        <w:t>7</w:t>
      </w:r>
      <w:r>
        <w:rPr>
          <w:b/>
        </w:rPr>
        <w:t xml:space="preserve"> </w:t>
      </w:r>
      <w:r w:rsidRPr="00744309">
        <w:rPr>
          <w:b/>
        </w:rPr>
        <w:t>Verfugen (</w:t>
      </w:r>
      <w:r>
        <w:rPr>
          <w:b/>
        </w:rPr>
        <w:t>spezialgebundener</w:t>
      </w:r>
      <w:r w:rsidRPr="00744309">
        <w:rPr>
          <w:b/>
        </w:rPr>
        <w:t xml:space="preserve"> Pflasterfugenmörtel, wasser</w:t>
      </w:r>
      <w:r>
        <w:rPr>
          <w:b/>
        </w:rPr>
        <w:t>un</w:t>
      </w:r>
      <w:r w:rsidRPr="00744309">
        <w:rPr>
          <w:b/>
        </w:rPr>
        <w:t>durchlässig)</w:t>
      </w:r>
    </w:p>
    <w:p w:rsidR="00376417" w:rsidRPr="00FD1E6C" w:rsidRDefault="00376417" w:rsidP="00B65C48">
      <w:pPr>
        <w:spacing w:line="300" w:lineRule="exact"/>
      </w:pPr>
      <w:r w:rsidRPr="00C4368D">
        <w:rPr>
          <w:b/>
        </w:rPr>
        <w:t>Hinweis:</w:t>
      </w:r>
      <w:r>
        <w:t xml:space="preserve"> </w:t>
      </w:r>
      <w:r w:rsidRPr="00FD1E6C">
        <w:t xml:space="preserve">Bei sehr schmalen Fugen kann mit der </w:t>
      </w:r>
      <w:r w:rsidR="00F46A00">
        <w:t xml:space="preserve">MARBOS </w:t>
      </w:r>
      <w:r w:rsidRPr="00FD1E6C">
        <w:t>Spezialfuge SF verfugt werden</w:t>
      </w:r>
    </w:p>
    <w:p w:rsidR="00376417" w:rsidRPr="00FD1E6C" w:rsidRDefault="00376417" w:rsidP="00376417"/>
    <w:p w:rsidR="00376417" w:rsidRPr="00FD1E6C" w:rsidRDefault="00376417" w:rsidP="00376417">
      <w:r w:rsidRPr="00FD1E6C">
        <w:t>Fugenbreite:</w:t>
      </w:r>
      <w:r w:rsidRPr="00FD1E6C">
        <w:tab/>
      </w:r>
      <w:r w:rsidRPr="00FD1E6C">
        <w:tab/>
      </w:r>
      <w:r w:rsidR="00FD1E6C">
        <w:tab/>
      </w:r>
      <w:r w:rsidRPr="00FD1E6C">
        <w:t>1 – 8 mm</w:t>
      </w:r>
    </w:p>
    <w:p w:rsidR="001D4E2E" w:rsidRDefault="00376417" w:rsidP="00D263D3">
      <w:pPr>
        <w:jc w:val="both"/>
      </w:pPr>
      <w:r w:rsidRPr="00FD1E6C">
        <w:t>Fugentiefe:</w:t>
      </w:r>
      <w:r w:rsidRPr="00FD1E6C">
        <w:tab/>
      </w:r>
      <w:r w:rsidRPr="00FD1E6C">
        <w:tab/>
      </w:r>
      <w:r w:rsidR="00FD1E6C">
        <w:tab/>
      </w:r>
      <w:r w:rsidR="00FD1E6C">
        <w:tab/>
      </w:r>
      <w:r w:rsidRPr="00FD1E6C">
        <w:t>&gt; 30 mm, bei Befahrung volle</w:t>
      </w:r>
      <w:r w:rsidR="00D263D3">
        <w:t xml:space="preserve"> </w:t>
      </w:r>
      <w:r w:rsidRPr="00FD1E6C">
        <w:t>verbleibende</w:t>
      </w:r>
      <w:r w:rsidR="00D263D3">
        <w:t xml:space="preserve"> </w:t>
      </w:r>
      <w:r w:rsidRPr="00FD1E6C">
        <w:t xml:space="preserve">Fugenhöhe </w:t>
      </w:r>
    </w:p>
    <w:p w:rsidR="00376417" w:rsidRPr="00FD1E6C" w:rsidRDefault="001D4E2E" w:rsidP="00D263D3">
      <w:pPr>
        <w:jc w:val="both"/>
      </w:pPr>
      <w:r>
        <w:tab/>
      </w:r>
      <w:r>
        <w:tab/>
      </w:r>
      <w:r>
        <w:tab/>
      </w:r>
      <w:r>
        <w:tab/>
      </w:r>
      <w:r>
        <w:tab/>
        <w:t>n</w:t>
      </w:r>
      <w:r w:rsidR="00376417" w:rsidRPr="00FD1E6C">
        <w:t>ach</w:t>
      </w:r>
      <w:r>
        <w:t xml:space="preserve"> </w:t>
      </w:r>
      <w:r w:rsidR="00376417" w:rsidRPr="00FD1E6C">
        <w:t>Setzen des</w:t>
      </w:r>
      <w:r w:rsidR="00FD1E6C">
        <w:t xml:space="preserve"> </w:t>
      </w:r>
      <w:r w:rsidR="00376417" w:rsidRPr="00FD1E6C">
        <w:t xml:space="preserve">Steins </w:t>
      </w:r>
    </w:p>
    <w:p w:rsidR="001D4E2E" w:rsidRPr="00367CA9" w:rsidRDefault="001D4E2E" w:rsidP="001D4E2E">
      <w:pPr>
        <w:spacing w:line="300" w:lineRule="exact"/>
        <w:rPr>
          <w:rFonts w:cs="Arial"/>
        </w:rPr>
      </w:pPr>
    </w:p>
    <w:p w:rsidR="001D4E2E" w:rsidRPr="00367CA9" w:rsidRDefault="001D4E2E" w:rsidP="001D4E2E">
      <w:pPr>
        <w:spacing w:line="300" w:lineRule="exact"/>
        <w:rPr>
          <w:rFonts w:cs="Arial"/>
        </w:rPr>
      </w:pPr>
      <w:r w:rsidRPr="00367CA9">
        <w:rPr>
          <w:rFonts w:cs="Arial"/>
        </w:rPr>
        <w:t>Das Verfugen soll vor dem vollständigen Aushärten des Bettungsmörtels/ -betons stattfinden. Es ist ein durch MPA NRW fremdüberwachter Pflasterfugenmörtel, z.</w:t>
      </w:r>
      <w:r>
        <w:rPr>
          <w:rFonts w:cs="Arial"/>
        </w:rPr>
        <w:t xml:space="preserve"> </w:t>
      </w:r>
      <w:r w:rsidRPr="00367CA9">
        <w:rPr>
          <w:rFonts w:cs="Arial"/>
        </w:rPr>
        <w:t>B. MARBOS Spezialfuge SF einzusetzen.</w:t>
      </w:r>
    </w:p>
    <w:p w:rsidR="001D4E2E" w:rsidRPr="00367CA9" w:rsidRDefault="001D4E2E" w:rsidP="001D4E2E">
      <w:pPr>
        <w:spacing w:line="300" w:lineRule="exact"/>
        <w:rPr>
          <w:rFonts w:cs="Arial"/>
        </w:rPr>
      </w:pPr>
    </w:p>
    <w:p w:rsidR="001D4E2E" w:rsidRPr="00367CA9" w:rsidRDefault="001D4E2E" w:rsidP="001D4E2E">
      <w:pPr>
        <w:spacing w:line="300" w:lineRule="exact"/>
        <w:rPr>
          <w:rFonts w:cs="Arial"/>
        </w:rPr>
      </w:pPr>
      <w:r w:rsidRPr="00367CA9">
        <w:rPr>
          <w:rFonts w:cs="Arial"/>
        </w:rPr>
        <w:t>Der hochfließfähige Pflasterfugenmörtel MARBOS Spezialfuge SF ist gemäß den Arbeitsanleitungen des Herstellers zu mischen und zu verarbeiten. Eine ggf. vorhandene Fase darf nicht verfugt werden.</w:t>
      </w:r>
    </w:p>
    <w:p w:rsidR="001D4E2E" w:rsidRPr="00367CA9" w:rsidRDefault="001D4E2E" w:rsidP="001D4E2E">
      <w:pPr>
        <w:spacing w:line="300" w:lineRule="exact"/>
        <w:rPr>
          <w:rFonts w:cs="Arial"/>
        </w:rPr>
      </w:pPr>
      <w:r w:rsidRPr="00367CA9">
        <w:rPr>
          <w:rFonts w:cs="Arial"/>
        </w:rPr>
        <w:t>Das angemischte Material auf die gründlich vorgenässte Fläche schütten und mit dem Mo</w:t>
      </w:r>
      <w:r>
        <w:rPr>
          <w:rFonts w:cs="Arial"/>
        </w:rPr>
        <w:t>o</w:t>
      </w:r>
      <w:r w:rsidRPr="00367CA9">
        <w:rPr>
          <w:rFonts w:cs="Arial"/>
        </w:rPr>
        <w:t>sgummiwischer verteilen. Wegen der hohen Fließfähigkeit darauf achten, dass die Fugen gefüllt sind. Bei größeren Flächen und zur Minimierung des Wasserverbrauches empfehlen wir zur Reinigung den Einsatz einer Schwamm-Fix-Maschine. Dies ist miteinzukalkulieren. Der Pflasterfugenmörtel MARBOS Spezialfuge SF darf nur mit Wasser gereinigt werden. Es ist darauf zu achten, dass das Reinigungswasser nicht ungefiltert in die Kanalisation gelangt. Dies ist einzukalkulieren.</w:t>
      </w:r>
    </w:p>
    <w:p w:rsidR="001D4E2E" w:rsidRDefault="001D4E2E" w:rsidP="001D4E2E">
      <w:pPr>
        <w:spacing w:line="300" w:lineRule="exact"/>
        <w:jc w:val="both"/>
        <w:rPr>
          <w:rFonts w:cs="Arial"/>
        </w:rPr>
      </w:pPr>
    </w:p>
    <w:p w:rsidR="001D4E2E" w:rsidRPr="00367CA9" w:rsidRDefault="001D4E2E" w:rsidP="001D4E2E">
      <w:pPr>
        <w:spacing w:line="300" w:lineRule="exact"/>
        <w:jc w:val="both"/>
        <w:rPr>
          <w:rFonts w:cs="Arial"/>
        </w:rPr>
      </w:pPr>
    </w:p>
    <w:p w:rsidR="001D4E2E" w:rsidRDefault="001D4E2E" w:rsidP="001D4E2E">
      <w:pPr>
        <w:spacing w:line="300" w:lineRule="exact"/>
        <w:jc w:val="both"/>
        <w:rPr>
          <w:rFonts w:cs="Arial"/>
          <w:b/>
        </w:rPr>
      </w:pPr>
      <w:r w:rsidRPr="000572CD">
        <w:rPr>
          <w:rFonts w:cs="Arial"/>
          <w:b/>
        </w:rPr>
        <w:t>Produkt:</w:t>
      </w:r>
      <w:r w:rsidRPr="00367CA9">
        <w:rPr>
          <w:rFonts w:cs="Arial"/>
        </w:rPr>
        <w:tab/>
      </w:r>
      <w:r w:rsidRPr="00367CA9">
        <w:rPr>
          <w:rFonts w:cs="Arial"/>
        </w:rPr>
        <w:tab/>
      </w:r>
      <w:r w:rsidRPr="00367CA9">
        <w:rPr>
          <w:rFonts w:cs="Arial"/>
        </w:rPr>
        <w:tab/>
      </w:r>
      <w:r w:rsidRPr="00367CA9">
        <w:rPr>
          <w:rFonts w:cs="Arial"/>
        </w:rPr>
        <w:tab/>
      </w:r>
      <w:r w:rsidRPr="00367CA9">
        <w:rPr>
          <w:rFonts w:cs="Arial"/>
          <w:b/>
        </w:rPr>
        <w:t xml:space="preserve">MARBOS </w:t>
      </w:r>
      <w:r>
        <w:rPr>
          <w:rFonts w:cs="Arial"/>
          <w:b/>
        </w:rPr>
        <w:t>Spezialfuge SF</w:t>
      </w:r>
      <w:r w:rsidRPr="00367CA9">
        <w:rPr>
          <w:rFonts w:cs="Arial"/>
          <w:b/>
        </w:rPr>
        <w:t xml:space="preserve"> </w:t>
      </w:r>
    </w:p>
    <w:p w:rsidR="001D4E2E" w:rsidRPr="00367CA9" w:rsidRDefault="001D4E2E" w:rsidP="001D4E2E">
      <w:pPr>
        <w:spacing w:line="300" w:lineRule="exact"/>
        <w:jc w:val="both"/>
        <w:rPr>
          <w:rFonts w:cs="Arial"/>
          <w:b/>
        </w:rPr>
      </w:pPr>
      <w:r>
        <w:rPr>
          <w:rFonts w:cs="Arial"/>
          <w:b/>
        </w:rPr>
        <w:tab/>
      </w:r>
      <w:r>
        <w:rPr>
          <w:rFonts w:cs="Arial"/>
          <w:b/>
        </w:rPr>
        <w:tab/>
      </w:r>
      <w:r>
        <w:rPr>
          <w:rFonts w:cs="Arial"/>
          <w:b/>
        </w:rPr>
        <w:tab/>
      </w:r>
      <w:r>
        <w:rPr>
          <w:rFonts w:cs="Arial"/>
          <w:b/>
        </w:rPr>
        <w:tab/>
      </w:r>
      <w:r>
        <w:rPr>
          <w:rFonts w:cs="Arial"/>
          <w:b/>
        </w:rPr>
        <w:tab/>
      </w:r>
      <w:r w:rsidRPr="00367CA9">
        <w:rPr>
          <w:rFonts w:cs="Arial"/>
          <w:b/>
        </w:rPr>
        <w:t>spezielles Bindemittel</w:t>
      </w:r>
    </w:p>
    <w:p w:rsidR="001D4E2E" w:rsidRPr="00367CA9" w:rsidRDefault="001D4E2E" w:rsidP="001D4E2E">
      <w:pPr>
        <w:spacing w:line="300" w:lineRule="exact"/>
        <w:jc w:val="both"/>
        <w:rPr>
          <w:rFonts w:cs="Arial"/>
        </w:rPr>
      </w:pPr>
    </w:p>
    <w:p w:rsidR="001D4E2E" w:rsidRPr="00367CA9" w:rsidRDefault="001D4E2E" w:rsidP="001D4E2E">
      <w:pPr>
        <w:spacing w:line="300" w:lineRule="exact"/>
        <w:jc w:val="both"/>
        <w:rPr>
          <w:rFonts w:cs="Arial"/>
        </w:rPr>
      </w:pPr>
      <w:r w:rsidRPr="00367CA9">
        <w:rPr>
          <w:rFonts w:cs="Arial"/>
        </w:rPr>
        <w:t>Farbton:</w:t>
      </w:r>
      <w:r w:rsidRPr="00367CA9">
        <w:rPr>
          <w:rFonts w:cs="Arial"/>
        </w:rPr>
        <w:tab/>
      </w:r>
      <w:r w:rsidRPr="00367CA9">
        <w:rPr>
          <w:rFonts w:cs="Arial"/>
        </w:rPr>
        <w:tab/>
      </w:r>
      <w:r w:rsidRPr="00367CA9">
        <w:rPr>
          <w:rFonts w:cs="Arial"/>
        </w:rPr>
        <w:tab/>
      </w:r>
      <w:r>
        <w:rPr>
          <w:rFonts w:cs="Arial"/>
        </w:rPr>
        <w:tab/>
      </w:r>
      <w:r w:rsidRPr="00367CA9">
        <w:rPr>
          <w:rFonts w:cs="Arial"/>
        </w:rPr>
        <w:t xml:space="preserve">grau, anthrazit, </w:t>
      </w:r>
      <w:proofErr w:type="spellStart"/>
      <w:r w:rsidRPr="00367CA9">
        <w:rPr>
          <w:rFonts w:cs="Arial"/>
        </w:rPr>
        <w:t>natur</w:t>
      </w:r>
      <w:proofErr w:type="spellEnd"/>
    </w:p>
    <w:p w:rsidR="001D4E2E" w:rsidRPr="00367CA9" w:rsidRDefault="001D4E2E" w:rsidP="001D4E2E">
      <w:pPr>
        <w:spacing w:line="300" w:lineRule="exact"/>
        <w:jc w:val="both"/>
        <w:rPr>
          <w:rFonts w:cs="Arial"/>
        </w:rPr>
      </w:pPr>
      <w:r w:rsidRPr="00367CA9">
        <w:rPr>
          <w:rFonts w:cs="Arial"/>
        </w:rPr>
        <w:t>Druckfestigkeit (Labor):</w:t>
      </w:r>
      <w:r w:rsidRPr="00367CA9">
        <w:rPr>
          <w:rFonts w:cs="Arial"/>
        </w:rPr>
        <w:tab/>
        <w:t>&gt; 50 N/mm²</w:t>
      </w:r>
    </w:p>
    <w:p w:rsidR="001D4E2E" w:rsidRPr="00367CA9" w:rsidRDefault="001D4E2E" w:rsidP="001D4E2E">
      <w:pPr>
        <w:spacing w:line="300" w:lineRule="exact"/>
        <w:jc w:val="both"/>
        <w:rPr>
          <w:rFonts w:cs="Arial"/>
        </w:rPr>
      </w:pPr>
      <w:r w:rsidRPr="00367CA9">
        <w:rPr>
          <w:rFonts w:cs="Arial"/>
        </w:rPr>
        <w:t>Biegezugfestigkeit (Labor):</w:t>
      </w:r>
      <w:r w:rsidRPr="00367CA9">
        <w:rPr>
          <w:rFonts w:cs="Arial"/>
        </w:rPr>
        <w:tab/>
        <w:t>&gt; 7 N/mm</w:t>
      </w:r>
      <w:r>
        <w:rPr>
          <w:rFonts w:cs="Arial"/>
        </w:rPr>
        <w:t>²</w:t>
      </w:r>
      <w:bookmarkStart w:id="0" w:name="_GoBack"/>
      <w:bookmarkEnd w:id="0"/>
    </w:p>
    <w:p w:rsidR="001D4E2E" w:rsidRPr="00367CA9" w:rsidRDefault="001D4E2E" w:rsidP="001D4E2E">
      <w:pPr>
        <w:spacing w:line="300" w:lineRule="exact"/>
        <w:jc w:val="both"/>
        <w:rPr>
          <w:rFonts w:cs="Arial"/>
        </w:rPr>
      </w:pPr>
      <w:r w:rsidRPr="00367CA9">
        <w:rPr>
          <w:rFonts w:cs="Arial"/>
        </w:rPr>
        <w:t>Frost- Tausalzwiderstand:</w:t>
      </w:r>
      <w:r w:rsidRPr="00367CA9">
        <w:rPr>
          <w:rFonts w:cs="Arial"/>
        </w:rPr>
        <w:tab/>
        <w:t>Abwitterung CDF Verfahren</w:t>
      </w:r>
      <w:r>
        <w:rPr>
          <w:rFonts w:cs="Arial"/>
        </w:rPr>
        <w:t xml:space="preserve"> </w:t>
      </w:r>
      <w:r>
        <w:rPr>
          <w:rFonts w:cs="Arial"/>
        </w:rPr>
        <w:tab/>
        <w:t>&lt; 120 g</w:t>
      </w:r>
      <w:r w:rsidRPr="00367CA9">
        <w:rPr>
          <w:rFonts w:cs="Arial"/>
        </w:rPr>
        <w:t>/m²</w:t>
      </w:r>
    </w:p>
    <w:p w:rsidR="001D4E2E" w:rsidRPr="00367CA9" w:rsidRDefault="001D4E2E" w:rsidP="001D4E2E">
      <w:pPr>
        <w:spacing w:line="300" w:lineRule="exact"/>
        <w:jc w:val="both"/>
        <w:rPr>
          <w:rFonts w:cs="Arial"/>
        </w:rPr>
      </w:pPr>
      <w:r w:rsidRPr="00367CA9">
        <w:rPr>
          <w:rFonts w:cs="Arial"/>
        </w:rPr>
        <w:t>stat. E-Modul:</w:t>
      </w:r>
      <w:r w:rsidRPr="00367CA9">
        <w:rPr>
          <w:rFonts w:cs="Arial"/>
        </w:rPr>
        <w:tab/>
      </w:r>
      <w:r w:rsidRPr="00367CA9">
        <w:rPr>
          <w:rFonts w:cs="Arial"/>
        </w:rPr>
        <w:tab/>
      </w:r>
      <w:r w:rsidRPr="00367CA9">
        <w:rPr>
          <w:rFonts w:cs="Arial"/>
        </w:rPr>
        <w:tab/>
        <w:t>&lt; 16 000 N/mm²</w:t>
      </w:r>
    </w:p>
    <w:p w:rsidR="001D4E2E" w:rsidRPr="00367CA9" w:rsidRDefault="001D4E2E" w:rsidP="001D4E2E">
      <w:pPr>
        <w:spacing w:line="300" w:lineRule="exact"/>
        <w:jc w:val="both"/>
        <w:rPr>
          <w:rFonts w:cs="Arial"/>
        </w:rPr>
      </w:pPr>
      <w:r>
        <w:rPr>
          <w:rFonts w:cs="Arial"/>
        </w:rPr>
        <w:tab/>
      </w:r>
      <w:r>
        <w:rPr>
          <w:rFonts w:cs="Arial"/>
        </w:rPr>
        <w:tab/>
      </w:r>
      <w:r>
        <w:rPr>
          <w:rFonts w:cs="Arial"/>
        </w:rPr>
        <w:tab/>
      </w:r>
      <w:r>
        <w:rPr>
          <w:rFonts w:cs="Arial"/>
        </w:rPr>
        <w:tab/>
      </w:r>
      <w:r>
        <w:rPr>
          <w:rFonts w:cs="Arial"/>
        </w:rPr>
        <w:tab/>
      </w:r>
      <w:r w:rsidRPr="00367CA9">
        <w:rPr>
          <w:rFonts w:cs="Arial"/>
        </w:rPr>
        <w:t>Comfort Clean System</w:t>
      </w:r>
    </w:p>
    <w:p w:rsidR="001D4E2E" w:rsidRPr="00367CA9" w:rsidRDefault="001D4E2E" w:rsidP="001D4E2E">
      <w:pPr>
        <w:spacing w:line="300" w:lineRule="exact"/>
        <w:jc w:val="both"/>
        <w:rPr>
          <w:rFonts w:cs="Arial"/>
        </w:rPr>
      </w:pPr>
    </w:p>
    <w:p w:rsidR="001D4E2E" w:rsidRPr="00367CA9" w:rsidRDefault="001D4E2E" w:rsidP="001D4E2E">
      <w:pPr>
        <w:spacing w:line="300" w:lineRule="exact"/>
        <w:jc w:val="both"/>
        <w:rPr>
          <w:rFonts w:cs="Arial"/>
        </w:rPr>
      </w:pP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sidRPr="00367CA9">
        <w:rPr>
          <w:rFonts w:cs="Arial"/>
        </w:rPr>
        <w:tab/>
      </w:r>
      <w:r>
        <w:rPr>
          <w:rFonts w:cs="Arial"/>
        </w:rPr>
        <w:t>____</w:t>
      </w:r>
      <w:r w:rsidRPr="00367CA9">
        <w:rPr>
          <w:rFonts w:cs="Arial"/>
        </w:rPr>
        <w:t xml:space="preserve"> m</w:t>
      </w:r>
      <w:r>
        <w:rPr>
          <w:rFonts w:cs="Arial"/>
        </w:rPr>
        <w:t>²</w:t>
      </w:r>
    </w:p>
    <w:p w:rsidR="00E86A8B" w:rsidRDefault="00E86A8B" w:rsidP="00376417">
      <w:pPr>
        <w:spacing w:after="200" w:line="276" w:lineRule="auto"/>
        <w:rPr>
          <w:rFonts w:cs="Arial"/>
        </w:rPr>
      </w:pPr>
    </w:p>
    <w:sectPr w:rsidR="00E86A8B" w:rsidSect="00917372">
      <w:pgSz w:w="11907" w:h="16839" w:code="9"/>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EE"/>
    <w:multiLevelType w:val="hybridMultilevel"/>
    <w:tmpl w:val="CC0EF0EE"/>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73571A"/>
    <w:multiLevelType w:val="hybridMultilevel"/>
    <w:tmpl w:val="AB7C3878"/>
    <w:lvl w:ilvl="0" w:tplc="92EA926E">
      <w:start w:val="1"/>
      <w:numFmt w:val="bullet"/>
      <w:lvlText w:val=""/>
      <w:lvlJc w:val="center"/>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2A56FD"/>
    <w:multiLevelType w:val="hybridMultilevel"/>
    <w:tmpl w:val="C99C1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65"/>
    <w:rsid w:val="00093655"/>
    <w:rsid w:val="0013359F"/>
    <w:rsid w:val="001D4E2E"/>
    <w:rsid w:val="002A6200"/>
    <w:rsid w:val="002B53C5"/>
    <w:rsid w:val="003276BC"/>
    <w:rsid w:val="00376417"/>
    <w:rsid w:val="0039353D"/>
    <w:rsid w:val="005C5FBD"/>
    <w:rsid w:val="006260DF"/>
    <w:rsid w:val="006505BA"/>
    <w:rsid w:val="00651DC6"/>
    <w:rsid w:val="0065437C"/>
    <w:rsid w:val="00716089"/>
    <w:rsid w:val="00780E65"/>
    <w:rsid w:val="00784B90"/>
    <w:rsid w:val="007E40D9"/>
    <w:rsid w:val="008173F5"/>
    <w:rsid w:val="00831E05"/>
    <w:rsid w:val="00831E7A"/>
    <w:rsid w:val="008B530E"/>
    <w:rsid w:val="008F368C"/>
    <w:rsid w:val="00904367"/>
    <w:rsid w:val="00917372"/>
    <w:rsid w:val="00941461"/>
    <w:rsid w:val="00A15482"/>
    <w:rsid w:val="00A221FE"/>
    <w:rsid w:val="00A60115"/>
    <w:rsid w:val="00A61109"/>
    <w:rsid w:val="00A767AE"/>
    <w:rsid w:val="00B1024F"/>
    <w:rsid w:val="00B31A99"/>
    <w:rsid w:val="00B65C48"/>
    <w:rsid w:val="00C27F23"/>
    <w:rsid w:val="00C7651D"/>
    <w:rsid w:val="00CC3E36"/>
    <w:rsid w:val="00CD0734"/>
    <w:rsid w:val="00D263D3"/>
    <w:rsid w:val="00D37650"/>
    <w:rsid w:val="00E34E92"/>
    <w:rsid w:val="00E86A8B"/>
    <w:rsid w:val="00ED425C"/>
    <w:rsid w:val="00F117BA"/>
    <w:rsid w:val="00F14004"/>
    <w:rsid w:val="00F46A00"/>
    <w:rsid w:val="00F4765F"/>
    <w:rsid w:val="00F823A3"/>
    <w:rsid w:val="00FD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80E65"/>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table" w:styleId="Tabellenraster">
    <w:name w:val="Table Grid"/>
    <w:basedOn w:val="NormaleTabelle"/>
    <w:uiPriority w:val="59"/>
    <w:rsid w:val="00A221FE"/>
    <w:pPr>
      <w:spacing w:after="0" w:line="240" w:lineRule="auto"/>
    </w:pPr>
    <w:rPr>
      <w:rFonts w:ascii="Arial" w:hAnsi="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5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80E65"/>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04367"/>
    <w:pPr>
      <w:spacing w:after="0" w:line="240" w:lineRule="auto"/>
    </w:pPr>
  </w:style>
  <w:style w:type="paragraph" w:styleId="Sprechblasentext">
    <w:name w:val="Balloon Text"/>
    <w:basedOn w:val="Standard"/>
    <w:link w:val="SprechblasentextZchn"/>
    <w:uiPriority w:val="99"/>
    <w:semiHidden/>
    <w:unhideWhenUsed/>
    <w:rsid w:val="009043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367"/>
    <w:rPr>
      <w:rFonts w:ascii="Tahoma" w:hAnsi="Tahoma" w:cs="Tahoma"/>
      <w:sz w:val="16"/>
      <w:szCs w:val="16"/>
    </w:rPr>
  </w:style>
  <w:style w:type="table" w:styleId="Tabellenraster">
    <w:name w:val="Table Grid"/>
    <w:basedOn w:val="NormaleTabelle"/>
    <w:uiPriority w:val="59"/>
    <w:rsid w:val="00A221FE"/>
    <w:pPr>
      <w:spacing w:after="0" w:line="240" w:lineRule="auto"/>
    </w:pPr>
    <w:rPr>
      <w:rFonts w:ascii="Arial" w:hAnsi="Arial"/>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1606</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Räder, Katrin</dc:creator>
  <cp:keywords/>
  <dc:description/>
  <cp:lastModifiedBy>Unterbaeumer</cp:lastModifiedBy>
  <cp:revision>28</cp:revision>
  <dcterms:created xsi:type="dcterms:W3CDTF">2018-03-29T12:25:00Z</dcterms:created>
  <dcterms:modified xsi:type="dcterms:W3CDTF">2019-05-10T13:18:00Z</dcterms:modified>
</cp:coreProperties>
</file>